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6D525" w14:textId="7A6F91BC" w:rsidR="00D6765C" w:rsidRDefault="00C755C7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洛阳师范学院</w:t>
      </w:r>
      <w:r>
        <w:rPr>
          <w:rFonts w:ascii="方正小标宋简体" w:eastAsia="方正小标宋简体"/>
          <w:sz w:val="44"/>
          <w:szCs w:val="44"/>
        </w:rPr>
        <w:br/>
      </w:r>
      <w:r>
        <w:rPr>
          <w:rFonts w:ascii="方正小标宋简体" w:eastAsia="方正小标宋简体" w:hint="eastAsia"/>
          <w:sz w:val="44"/>
          <w:szCs w:val="44"/>
        </w:rPr>
        <w:t>信息技术安全隐患整改情况报告</w:t>
      </w:r>
      <w:bookmarkEnd w:id="0"/>
    </w:p>
    <w:p w14:paraId="7BFBF5C8" w14:textId="77777777" w:rsidR="00D6765C" w:rsidRDefault="00D6765C"/>
    <w:p w14:paraId="0C10F7EA" w14:textId="3D2B12CE" w:rsidR="00D6765C" w:rsidRDefault="00C755C7">
      <w:pPr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单位名称（盖章）</w:t>
      </w:r>
      <w:r>
        <w:rPr>
          <w:rFonts w:ascii="FangSong_GB2312" w:eastAsia="FangSong_GB2312" w:hint="eastAsia"/>
          <w:sz w:val="28"/>
          <w:szCs w:val="28"/>
        </w:rPr>
        <w:t xml:space="preserve">： </w:t>
      </w:r>
      <w:r>
        <w:rPr>
          <w:rFonts w:ascii="FangSong_GB2312" w:eastAsia="FangSong_GB2312"/>
          <w:sz w:val="28"/>
          <w:szCs w:val="28"/>
        </w:rPr>
        <w:t xml:space="preserve">                 </w:t>
      </w:r>
      <w:r>
        <w:rPr>
          <w:rFonts w:ascii="FangSong_GB2312" w:eastAsia="FangSong_GB2312" w:hint="eastAsia"/>
          <w:sz w:val="28"/>
          <w:szCs w:val="28"/>
        </w:rPr>
        <w:t xml:space="preserve">报告时间： </w:t>
      </w:r>
      <w:r>
        <w:rPr>
          <w:rFonts w:ascii="FangSong_GB2312" w:eastAsia="FangSong_GB2312"/>
          <w:sz w:val="28"/>
          <w:szCs w:val="28"/>
        </w:rPr>
        <w:t xml:space="preserve">   </w:t>
      </w:r>
      <w:r>
        <w:rPr>
          <w:rFonts w:ascii="FangSong_GB2312" w:eastAsia="FangSong_GB2312" w:hint="eastAsia"/>
          <w:sz w:val="28"/>
          <w:szCs w:val="28"/>
        </w:rPr>
        <w:t xml:space="preserve">年 </w:t>
      </w:r>
      <w:r>
        <w:rPr>
          <w:rFonts w:ascii="FangSong_GB2312" w:eastAsia="FangSong_GB2312"/>
          <w:sz w:val="28"/>
          <w:szCs w:val="28"/>
        </w:rPr>
        <w:t xml:space="preserve">  </w:t>
      </w:r>
      <w:r>
        <w:rPr>
          <w:rFonts w:ascii="FangSong_GB2312" w:eastAsia="FangSong_GB2312" w:hint="eastAsia"/>
          <w:sz w:val="28"/>
          <w:szCs w:val="28"/>
        </w:rPr>
        <w:t xml:space="preserve">月 </w:t>
      </w:r>
      <w:r>
        <w:rPr>
          <w:rFonts w:ascii="FangSong_GB2312" w:eastAsia="FangSong_GB2312"/>
          <w:sz w:val="28"/>
          <w:szCs w:val="28"/>
        </w:rPr>
        <w:t xml:space="preserve">  </w:t>
      </w:r>
      <w:r>
        <w:rPr>
          <w:rFonts w:ascii="FangSong_GB2312" w:eastAsia="FangSong_GB2312" w:hint="eastAsia"/>
          <w:sz w:val="28"/>
          <w:szCs w:val="28"/>
        </w:rPr>
        <w:t>日</w:t>
      </w:r>
    </w:p>
    <w:tbl>
      <w:tblPr>
        <w:tblStyle w:val="TableGrid"/>
        <w:tblW w:w="8755" w:type="dxa"/>
        <w:tblLayout w:type="fixed"/>
        <w:tblLook w:val="04A0" w:firstRow="1" w:lastRow="0" w:firstColumn="1" w:lastColumn="0" w:noHBand="0" w:noVBand="1"/>
      </w:tblPr>
      <w:tblGrid>
        <w:gridCol w:w="2217"/>
        <w:gridCol w:w="2217"/>
        <w:gridCol w:w="1486"/>
        <w:gridCol w:w="2835"/>
      </w:tblGrid>
      <w:tr w:rsidR="00D6765C" w14:paraId="5FC959C6" w14:textId="77777777">
        <w:trPr>
          <w:trHeight w:val="554"/>
        </w:trPr>
        <w:tc>
          <w:tcPr>
            <w:tcW w:w="2217" w:type="dxa"/>
            <w:vMerge w:val="restart"/>
            <w:vAlign w:val="center"/>
          </w:tcPr>
          <w:p w14:paraId="02038209" w14:textId="77777777" w:rsidR="00D6765C" w:rsidRDefault="00C755C7">
            <w:pPr>
              <w:spacing w:line="440" w:lineRule="exact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联系人姓名</w:t>
            </w:r>
          </w:p>
        </w:tc>
        <w:tc>
          <w:tcPr>
            <w:tcW w:w="2217" w:type="dxa"/>
            <w:vMerge w:val="restart"/>
            <w:vAlign w:val="center"/>
          </w:tcPr>
          <w:p w14:paraId="5BA04552" w14:textId="77777777" w:rsidR="00D6765C" w:rsidRDefault="00D6765C">
            <w:pPr>
              <w:spacing w:line="44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2E904185" w14:textId="77777777" w:rsidR="00D6765C" w:rsidRDefault="00C755C7">
            <w:pPr>
              <w:spacing w:line="440" w:lineRule="exact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手机</w:t>
            </w:r>
          </w:p>
        </w:tc>
        <w:tc>
          <w:tcPr>
            <w:tcW w:w="2835" w:type="dxa"/>
            <w:vAlign w:val="center"/>
          </w:tcPr>
          <w:p w14:paraId="6F2E56EB" w14:textId="77777777" w:rsidR="00D6765C" w:rsidRDefault="00D6765C">
            <w:pPr>
              <w:spacing w:line="44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D6765C" w14:paraId="4DECCBCE" w14:textId="77777777">
        <w:trPr>
          <w:trHeight w:val="562"/>
        </w:trPr>
        <w:tc>
          <w:tcPr>
            <w:tcW w:w="2217" w:type="dxa"/>
            <w:vMerge/>
            <w:vAlign w:val="center"/>
          </w:tcPr>
          <w:p w14:paraId="4A85EA0E" w14:textId="77777777" w:rsidR="00D6765C" w:rsidRDefault="00D6765C">
            <w:pPr>
              <w:spacing w:line="44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2217" w:type="dxa"/>
            <w:vMerge/>
            <w:vAlign w:val="center"/>
          </w:tcPr>
          <w:p w14:paraId="0E70EEDC" w14:textId="77777777" w:rsidR="00D6765C" w:rsidRDefault="00D6765C">
            <w:pPr>
              <w:spacing w:line="44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  <w:tc>
          <w:tcPr>
            <w:tcW w:w="1486" w:type="dxa"/>
            <w:vAlign w:val="center"/>
          </w:tcPr>
          <w:p w14:paraId="1D88243F" w14:textId="77777777" w:rsidR="00D6765C" w:rsidRDefault="00C755C7">
            <w:pPr>
              <w:spacing w:line="440" w:lineRule="exact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vAlign w:val="center"/>
          </w:tcPr>
          <w:p w14:paraId="0AE352D1" w14:textId="77777777" w:rsidR="00D6765C" w:rsidRDefault="00D6765C">
            <w:pPr>
              <w:spacing w:line="44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D6765C" w14:paraId="1053B114" w14:textId="77777777">
        <w:trPr>
          <w:trHeight w:val="1081"/>
        </w:trPr>
        <w:tc>
          <w:tcPr>
            <w:tcW w:w="2217" w:type="dxa"/>
            <w:vAlign w:val="center"/>
          </w:tcPr>
          <w:p w14:paraId="10537A4D" w14:textId="77777777" w:rsidR="00D6765C" w:rsidRDefault="00C755C7">
            <w:pPr>
              <w:spacing w:line="440" w:lineRule="exact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信息安全隐患</w:t>
            </w:r>
          </w:p>
          <w:p w14:paraId="6D8794FE" w14:textId="77777777" w:rsidR="00D6765C" w:rsidRDefault="00C755C7">
            <w:pPr>
              <w:spacing w:line="440" w:lineRule="exact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名称</w:t>
            </w:r>
          </w:p>
        </w:tc>
        <w:tc>
          <w:tcPr>
            <w:tcW w:w="6538" w:type="dxa"/>
            <w:gridSpan w:val="3"/>
            <w:vAlign w:val="center"/>
          </w:tcPr>
          <w:p w14:paraId="056BB6E2" w14:textId="77777777" w:rsidR="00D6765C" w:rsidRDefault="00D6765C">
            <w:pPr>
              <w:spacing w:line="44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D6765C" w14:paraId="7EDA6F02" w14:textId="77777777">
        <w:trPr>
          <w:trHeight w:val="1397"/>
        </w:trPr>
        <w:tc>
          <w:tcPr>
            <w:tcW w:w="2217" w:type="dxa"/>
            <w:vAlign w:val="center"/>
          </w:tcPr>
          <w:p w14:paraId="415EE5DA" w14:textId="77777777" w:rsidR="00D6765C" w:rsidRDefault="00C755C7">
            <w:pPr>
              <w:spacing w:line="440" w:lineRule="exact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信息安全隐患类别</w:t>
            </w:r>
          </w:p>
        </w:tc>
        <w:tc>
          <w:tcPr>
            <w:tcW w:w="6538" w:type="dxa"/>
            <w:gridSpan w:val="3"/>
            <w:vAlign w:val="center"/>
          </w:tcPr>
          <w:p w14:paraId="70A4B4FC" w14:textId="77777777" w:rsidR="00D6765C" w:rsidRDefault="00C755C7">
            <w:pPr>
              <w:spacing w:line="440" w:lineRule="exact"/>
              <w:rPr>
                <w:rFonts w:ascii="FangSong_GB2312" w:eastAsia="FangSong_GB2312" w:hAnsiTheme="minorEastAsia"/>
                <w:sz w:val="28"/>
                <w:szCs w:val="28"/>
              </w:rPr>
            </w:pPr>
            <w:r>
              <w:rPr>
                <w:rFonts w:ascii="FangSong_GB2312" w:eastAsia="FangSong_GB2312" w:hAnsiTheme="minorEastAsia" w:hint="eastAsia"/>
                <w:sz w:val="28"/>
                <w:szCs w:val="28"/>
              </w:rPr>
              <w:t>□安全漏洞</w:t>
            </w:r>
            <w:r>
              <w:rPr>
                <w:rFonts w:ascii="FangSong_GB2312" w:eastAsia="FangSong_GB2312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="FangSong_GB2312" w:eastAsia="FangSong_GB2312" w:hAnsiTheme="minorEastAsia" w:hint="eastAsia"/>
                <w:sz w:val="28"/>
                <w:szCs w:val="28"/>
              </w:rPr>
              <w:t>□暗链□网页篡改</w:t>
            </w:r>
            <w:r>
              <w:rPr>
                <w:rFonts w:ascii="FangSong_GB2312" w:eastAsia="FangSong_GB2312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="FangSong_GB2312" w:eastAsia="FangSong_GB2312" w:hAnsiTheme="minorEastAsia" w:hint="eastAsia"/>
                <w:sz w:val="28"/>
                <w:szCs w:val="28"/>
              </w:rPr>
              <w:t>□弱口令</w:t>
            </w:r>
          </w:p>
          <w:p w14:paraId="79C00AC0" w14:textId="77777777" w:rsidR="00D6765C" w:rsidRDefault="00C755C7">
            <w:pPr>
              <w:spacing w:line="440" w:lineRule="exact"/>
              <w:rPr>
                <w:rFonts w:ascii="FangSong_GB2312" w:eastAsia="FangSong_GB2312" w:hAnsiTheme="minorEastAsia"/>
                <w:sz w:val="28"/>
                <w:szCs w:val="28"/>
              </w:rPr>
            </w:pPr>
            <w:r>
              <w:rPr>
                <w:rFonts w:ascii="FangSong_GB2312" w:eastAsia="FangSong_GB2312" w:hAnsiTheme="minorEastAsia" w:hint="eastAsia"/>
                <w:sz w:val="28"/>
                <w:szCs w:val="28"/>
              </w:rPr>
              <w:t>□信息泄露□系统后门</w:t>
            </w:r>
            <w:r>
              <w:rPr>
                <w:rFonts w:ascii="FangSong_GB2312" w:eastAsia="FangSong_GB2312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="FangSong_GB2312" w:eastAsia="FangSong_GB2312" w:hAnsiTheme="minorEastAsia" w:hint="eastAsia"/>
                <w:sz w:val="28"/>
                <w:szCs w:val="28"/>
              </w:rPr>
              <w:t>□网页挂马</w:t>
            </w:r>
          </w:p>
          <w:p w14:paraId="57695478" w14:textId="77777777" w:rsidR="00D6765C" w:rsidRDefault="00C755C7">
            <w:pPr>
              <w:spacing w:line="440" w:lineRule="exact"/>
              <w:rPr>
                <w:rFonts w:ascii="FangSong_GB2312" w:eastAsia="FangSong_GB2312" w:hAnsiTheme="minorEastAsia"/>
                <w:sz w:val="28"/>
                <w:szCs w:val="28"/>
              </w:rPr>
            </w:pPr>
            <w:r>
              <w:rPr>
                <w:rFonts w:ascii="FangSong_GB2312" w:eastAsia="FangSong_GB2312" w:hAnsiTheme="minorEastAsia" w:hint="eastAsia"/>
                <w:sz w:val="28"/>
                <w:szCs w:val="28"/>
              </w:rPr>
              <w:t>□其它</w:t>
            </w:r>
          </w:p>
        </w:tc>
      </w:tr>
      <w:tr w:rsidR="00D6765C" w14:paraId="06ACACE9" w14:textId="77777777" w:rsidTr="00C755C7">
        <w:trPr>
          <w:trHeight w:val="1343"/>
        </w:trPr>
        <w:tc>
          <w:tcPr>
            <w:tcW w:w="2217" w:type="dxa"/>
            <w:vAlign w:val="center"/>
          </w:tcPr>
          <w:p w14:paraId="1CE1A3C1" w14:textId="77777777" w:rsidR="00D6765C" w:rsidRDefault="00C755C7">
            <w:pPr>
              <w:spacing w:line="440" w:lineRule="exact"/>
              <w:rPr>
                <w:rFonts w:ascii="FangSong_GB2312" w:eastAsia="FangSong_GB2312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接收到整改通知时间</w:t>
            </w:r>
          </w:p>
        </w:tc>
        <w:tc>
          <w:tcPr>
            <w:tcW w:w="6538" w:type="dxa"/>
            <w:gridSpan w:val="3"/>
            <w:vAlign w:val="center"/>
          </w:tcPr>
          <w:p w14:paraId="1753D8B1" w14:textId="77777777" w:rsidR="00D6765C" w:rsidRDefault="00D6765C">
            <w:pPr>
              <w:spacing w:line="44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C755C7" w14:paraId="667D2B3F" w14:textId="77777777" w:rsidTr="00C755C7">
        <w:trPr>
          <w:trHeight w:val="1405"/>
        </w:trPr>
        <w:tc>
          <w:tcPr>
            <w:tcW w:w="2217" w:type="dxa"/>
            <w:vAlign w:val="center"/>
          </w:tcPr>
          <w:p w14:paraId="43574F7C" w14:textId="49E1A47F" w:rsidR="00C755C7" w:rsidRDefault="00C755C7" w:rsidP="00C755C7">
            <w:pPr>
              <w:spacing w:line="440" w:lineRule="exact"/>
              <w:rPr>
                <w:rFonts w:ascii="FangSong_GB2312" w:eastAsia="FangSong_GB2312" w:hint="eastAsia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存在隐患主要原因</w:t>
            </w:r>
          </w:p>
        </w:tc>
        <w:tc>
          <w:tcPr>
            <w:tcW w:w="6538" w:type="dxa"/>
            <w:gridSpan w:val="3"/>
            <w:vAlign w:val="center"/>
          </w:tcPr>
          <w:p w14:paraId="07912676" w14:textId="77777777" w:rsidR="00C755C7" w:rsidRDefault="00C755C7" w:rsidP="00C755C7">
            <w:pPr>
              <w:spacing w:line="44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C755C7" w14:paraId="35AA577C" w14:textId="77777777" w:rsidTr="00C755C7">
        <w:trPr>
          <w:trHeight w:val="1269"/>
        </w:trPr>
        <w:tc>
          <w:tcPr>
            <w:tcW w:w="2217" w:type="dxa"/>
            <w:vAlign w:val="center"/>
          </w:tcPr>
          <w:p w14:paraId="5190B0E7" w14:textId="26D21954" w:rsidR="00C755C7" w:rsidRDefault="00C755C7" w:rsidP="00C755C7">
            <w:pPr>
              <w:spacing w:line="440" w:lineRule="exact"/>
              <w:rPr>
                <w:rFonts w:ascii="FangSong_GB2312" w:eastAsia="FangSong_GB2312" w:hint="eastAsia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简要处置过程</w:t>
            </w:r>
          </w:p>
        </w:tc>
        <w:tc>
          <w:tcPr>
            <w:tcW w:w="6538" w:type="dxa"/>
            <w:gridSpan w:val="3"/>
            <w:vAlign w:val="center"/>
          </w:tcPr>
          <w:p w14:paraId="36DF7578" w14:textId="77777777" w:rsidR="00C755C7" w:rsidRDefault="00C755C7" w:rsidP="00C755C7">
            <w:pPr>
              <w:spacing w:line="44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</w:tr>
      <w:tr w:rsidR="00C755C7" w14:paraId="29513836" w14:textId="77777777">
        <w:trPr>
          <w:trHeight w:val="694"/>
        </w:trPr>
        <w:tc>
          <w:tcPr>
            <w:tcW w:w="2217" w:type="dxa"/>
            <w:vAlign w:val="center"/>
          </w:tcPr>
          <w:p w14:paraId="02ABC8D2" w14:textId="24E414B8" w:rsidR="00C755C7" w:rsidRDefault="00C755C7" w:rsidP="00C755C7">
            <w:pPr>
              <w:spacing w:line="440" w:lineRule="exact"/>
              <w:rPr>
                <w:rFonts w:ascii="FangSong_GB2312" w:eastAsia="FangSong_GB2312" w:hint="eastAsia"/>
                <w:sz w:val="28"/>
                <w:szCs w:val="28"/>
              </w:rPr>
            </w:pPr>
            <w:r>
              <w:rPr>
                <w:rFonts w:ascii="FangSong_GB2312" w:eastAsia="FangSong_GB2312" w:hint="eastAsia"/>
                <w:sz w:val="28"/>
                <w:szCs w:val="28"/>
              </w:rPr>
              <w:t>信息技术安全分管负责人审定意见（签字）</w:t>
            </w:r>
          </w:p>
        </w:tc>
        <w:tc>
          <w:tcPr>
            <w:tcW w:w="6538" w:type="dxa"/>
            <w:gridSpan w:val="3"/>
            <w:vAlign w:val="center"/>
          </w:tcPr>
          <w:p w14:paraId="1343C109" w14:textId="77777777" w:rsidR="00C755C7" w:rsidRDefault="00C755C7" w:rsidP="00C755C7">
            <w:pPr>
              <w:spacing w:line="440" w:lineRule="exact"/>
              <w:rPr>
                <w:rFonts w:ascii="FangSong_GB2312" w:eastAsia="FangSong_GB2312"/>
                <w:sz w:val="28"/>
                <w:szCs w:val="28"/>
              </w:rPr>
            </w:pPr>
          </w:p>
        </w:tc>
      </w:tr>
    </w:tbl>
    <w:p w14:paraId="65FC754E" w14:textId="218BF436" w:rsidR="00D6765C" w:rsidRDefault="00C755C7" w:rsidP="00C755C7">
      <w:pPr>
        <w:rPr>
          <w:rFonts w:ascii="FangSong_GB2312" w:eastAsia="FangSong_GB2312"/>
          <w:sz w:val="28"/>
          <w:szCs w:val="28"/>
        </w:rPr>
      </w:pPr>
      <w:r>
        <w:rPr>
          <w:rFonts w:ascii="FangSong_GB2312" w:eastAsia="FangSong_GB2312" w:hint="eastAsia"/>
          <w:sz w:val="28"/>
          <w:szCs w:val="28"/>
        </w:rPr>
        <w:t>备注：接到安全隐患整改通知后，请于24小时内将该报告交到信息化中心。</w:t>
      </w:r>
    </w:p>
    <w:sectPr w:rsidR="00D6765C">
      <w:pgSz w:w="11906" w:h="16838"/>
      <w:pgMar w:top="2041" w:right="1474" w:bottom="181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FangSong_GB2312">
    <w:altName w:val="仿宋_GB2312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FE5"/>
    <w:rsid w:val="0000667F"/>
    <w:rsid w:val="000E7447"/>
    <w:rsid w:val="001100F4"/>
    <w:rsid w:val="0020128C"/>
    <w:rsid w:val="0021769E"/>
    <w:rsid w:val="002610F3"/>
    <w:rsid w:val="00273930"/>
    <w:rsid w:val="002D7650"/>
    <w:rsid w:val="00371B66"/>
    <w:rsid w:val="00376106"/>
    <w:rsid w:val="003B472C"/>
    <w:rsid w:val="00496601"/>
    <w:rsid w:val="004A66F2"/>
    <w:rsid w:val="004C4E5B"/>
    <w:rsid w:val="004F77C5"/>
    <w:rsid w:val="00523475"/>
    <w:rsid w:val="00635E60"/>
    <w:rsid w:val="006368B8"/>
    <w:rsid w:val="00694248"/>
    <w:rsid w:val="006E5F25"/>
    <w:rsid w:val="00770949"/>
    <w:rsid w:val="007C625B"/>
    <w:rsid w:val="007E6FE6"/>
    <w:rsid w:val="00895F0A"/>
    <w:rsid w:val="008D1565"/>
    <w:rsid w:val="008D44AD"/>
    <w:rsid w:val="008D51E3"/>
    <w:rsid w:val="008F04D3"/>
    <w:rsid w:val="00926806"/>
    <w:rsid w:val="00941A4E"/>
    <w:rsid w:val="009C2FC3"/>
    <w:rsid w:val="009D4D77"/>
    <w:rsid w:val="00A06E69"/>
    <w:rsid w:val="00A3753C"/>
    <w:rsid w:val="00AA6411"/>
    <w:rsid w:val="00B438A4"/>
    <w:rsid w:val="00B6482E"/>
    <w:rsid w:val="00BF7B5A"/>
    <w:rsid w:val="00C02FE5"/>
    <w:rsid w:val="00C34039"/>
    <w:rsid w:val="00C755C7"/>
    <w:rsid w:val="00C85C8E"/>
    <w:rsid w:val="00D02BA1"/>
    <w:rsid w:val="00D25CC2"/>
    <w:rsid w:val="00D26FFD"/>
    <w:rsid w:val="00D6765C"/>
    <w:rsid w:val="00D84893"/>
    <w:rsid w:val="00E5266D"/>
    <w:rsid w:val="00E61A62"/>
    <w:rsid w:val="00E85DD6"/>
    <w:rsid w:val="00E943C3"/>
    <w:rsid w:val="00EB407B"/>
    <w:rsid w:val="00FC067D"/>
    <w:rsid w:val="3B337F8A"/>
    <w:rsid w:val="58875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F041A7"/>
  <w15:docId w15:val="{37812169-98F6-4346-9570-3AF6FB43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麦世奎</dc:creator>
  <cp:lastModifiedBy>张 照宇</cp:lastModifiedBy>
  <cp:revision>2</cp:revision>
  <cp:lastPrinted>2017-02-10T01:00:00Z</cp:lastPrinted>
  <dcterms:created xsi:type="dcterms:W3CDTF">2019-10-24T03:30:00Z</dcterms:created>
  <dcterms:modified xsi:type="dcterms:W3CDTF">2019-10-24T03:30:00Z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