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蹲踞式起跑及起跑后加速跑教学设计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郭志强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一、指导思想: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依据《体育与健康》课程标准的理念，以“健康第一”为指导思想，在新课程改革精神的引领下，根据学生的实际情况，结合学生的心理、生理特点，设计了一套既能满足学生身心健康发展，又适应新课程标准需要的教学内容和模式，贯彻开展“阳光体育、快乐体育”的教学。在课程教学中，以学生为主体，充分体现学生的主动性，调动他们的参与积极性，使学生在锻炼体质的同时得到了身心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二、教材分析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短跑全程技术可分为起跑(蹲踞式起跑)、起跑后的加速跑、途中跑、弯道跑(200m、400m)和终点跑5个部分。短跑是以练习下肢力量为主的素质练习，就练习的形式而言是较为枯燥的，所以在教学中主要通过一定的练习和游戏的运用，让学生初步掌握动作方法，重点在发展学生的反应速度，提高快速奔跑的能力，培养果断等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三、学情分析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课的教学对象是七年级的学生，学生已有较好的学习习惯，爱表现自己，活泼好动，课堂气氛较为活跃，身体各机能还未完全发育，体质稍差，运动能力一般，结合学生的身心发展特点，设计游戏、比赛的练习方式和手段，激发他们的学习兴趣，提高他们的运动激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四、教学方法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1、引入法：通过短跑的一些新闻，从而引出蹲踞式起跑的教学，能积极主动的参与到学习中去。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2、游戏法:通过游戏的形式激发学生的运动兴趣，活跃课堂气氛。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3、循序渐进法:遵循由浅到深，由易到难的科学原则。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4、讲解示范法:通过精炼的语言使学生形成正确的动作概念，用正确规范的动作示范，更有利于学生模仿、掌握。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5、反复练习法:针对学生的薄弱环节进行重复的动作练习，从而提高学生的运动成绩。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6、比赛法：通过比赛调动学生参与的积极性，培养竞争意识和体育兴趣。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五、教学目标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运动能力：通过新颖有趣的的教学方式，激发学生的运动兴趣，通过引导，使学生以饱满的激情投入到体育课堂，使90%的学生掌握蹲踞式起跑及起跑后加速跑的技术动作。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健康行为：通过学习蹲踞式起跑及起跑后的加速跑，煅炼学生速度、灵敏、协调和力量的身体素质，同时培养学生的团队合作精神及竞争意识，使学生在运动中快乐，快乐中运动。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体育品德：通过体育课程的学习，能够积极主动参与到体育活动中，在遇到困难或挑战自身身体极限且保证安全的情况下能克服困难、坚持到底，与同伴一起顽强拼搏、互相帮助、乐于助人，承担不同角色并认真履行职责，正确对待成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蹲踞式起跑及起跑后加速跑</w:t>
      </w:r>
      <w:r>
        <w:rPr>
          <w:rFonts w:hint="eastAsia"/>
          <w:b/>
          <w:bCs/>
          <w:sz w:val="44"/>
          <w:szCs w:val="44"/>
        </w:rPr>
        <w:t>教案</w:t>
      </w:r>
    </w:p>
    <w:p>
      <w:pPr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  <w:lang w:eastAsia="zh-CN"/>
        </w:rPr>
        <w:t>授</w:t>
      </w:r>
      <w:r>
        <w:rPr>
          <w:rFonts w:hint="eastAsia"/>
          <w:b/>
          <w:bCs/>
          <w:sz w:val="28"/>
        </w:rPr>
        <w:t>课</w:t>
      </w:r>
      <w:r>
        <w:rPr>
          <w:rFonts w:hint="eastAsia"/>
          <w:b/>
          <w:bCs/>
          <w:sz w:val="28"/>
          <w:lang w:eastAsia="zh-CN"/>
        </w:rPr>
        <w:t>教师</w:t>
      </w:r>
      <w:r>
        <w:rPr>
          <w:rFonts w:hint="eastAsia"/>
          <w:b/>
          <w:bCs/>
          <w:sz w:val="28"/>
        </w:rPr>
        <w:t xml:space="preserve">：郭志强     </w:t>
      </w:r>
    </w:p>
    <w:tbl>
      <w:tblPr>
        <w:tblStyle w:val="2"/>
        <w:tblW w:w="93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405"/>
        <w:gridCol w:w="4365"/>
        <w:gridCol w:w="465"/>
        <w:gridCol w:w="466"/>
        <w:gridCol w:w="2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19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1、游戏：“喊数抱团”；2、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蹲踞式起跑技术；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3蹲踞式起跑及起跑后的加速跑；4、素质练习：原地高抬腿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教学目标</w:t>
            </w:r>
          </w:p>
        </w:tc>
        <w:tc>
          <w:tcPr>
            <w:tcW w:w="8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1、使学生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90%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初步掌握蹲踞式起跑及起跑后的加速后技术动作。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2、煅炼学生速度、灵敏、协调和力量的身体素质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培养学生的团队合作精神及竞争意识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3、培养学生对体育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运动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的兴趣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克服困难、顽强拼搏、坚持到底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的意志品质。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重难点</w:t>
            </w:r>
          </w:p>
        </w:tc>
        <w:tc>
          <w:tcPr>
            <w:tcW w:w="8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1、重点:蹲踞式起跑技术。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2、难点:蹲踞式起跑和起跑后加速跑技术动作的连贯性。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" w:hRule="atLeast"/>
        </w:trPr>
        <w:tc>
          <w:tcPr>
            <w:tcW w:w="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课的部分</w:t>
            </w:r>
          </w:p>
        </w:tc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课的时间</w:t>
            </w:r>
          </w:p>
        </w:tc>
        <w:tc>
          <w:tcPr>
            <w:tcW w:w="4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   学   内   容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习  </w:t>
            </w:r>
          </w:p>
        </w:tc>
        <w:tc>
          <w:tcPr>
            <w:tcW w:w="2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组织教法与教学要求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次数</w:t>
            </w:r>
          </w:p>
        </w:tc>
        <w:tc>
          <w:tcPr>
            <w:tcW w:w="2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开始部分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2分钟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一、课堂常规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体育委员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整队，检查人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，向老师报告出勤情况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师生问好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，强调安全，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安排见习生。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、宣布本课的内容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和任务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分钟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1、队形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★★★★★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★★★★★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◎◎◎◎◎</w:t>
            </w:r>
          </w:p>
          <w:p>
            <w:pPr>
              <w:tabs>
                <w:tab w:val="left" w:pos="645"/>
                <w:tab w:val="center" w:pos="1526"/>
              </w:tabs>
              <w:ind w:firstLine="630" w:firstLineChars="3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◎◎◎◎◎</w:t>
            </w:r>
          </w:p>
          <w:p>
            <w:pPr>
              <w:tabs>
                <w:tab w:val="left" w:pos="435"/>
                <w:tab w:val="center" w:pos="152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▲</w:t>
            </w:r>
          </w:p>
          <w:p>
            <w:pPr>
              <w:tabs>
                <w:tab w:val="left" w:pos="435"/>
                <w:tab w:val="center" w:pos="1526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2、要求服从指挥，做到快、静、齐。</w:t>
            </w:r>
          </w:p>
          <w:p>
            <w:pPr>
              <w:tabs>
                <w:tab w:val="left" w:pos="435"/>
                <w:tab w:val="center" w:pos="1526"/>
              </w:tabs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3、见习生参加服务工作。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准备部分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8分钟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做游戏“喊数抱团”，男女生分开按逆时针方向慢跑成圆形，当听到教师喊出的数字时，快速的按照具体数字抱在一起。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2、徒手操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、扩胸运动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、振臂运动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、体转运动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弓步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压腿运动</w:t>
            </w:r>
          </w:p>
          <w:p>
            <w:pPr>
              <w:ind w:left="42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42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42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42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420" w:lef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▲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124460</wp:posOffset>
                      </wp:positionV>
                      <wp:extent cx="671195" cy="125095"/>
                      <wp:effectExtent l="12065" t="14605" r="21590" b="31750"/>
                      <wp:wrapNone/>
                      <wp:docPr id="4" name="下弧形箭头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500000">
                                <a:off x="0" y="0"/>
                                <a:ext cx="671195" cy="125095"/>
                              </a:xfrm>
                              <a:prstGeom prst="curvedUpArrow">
                                <a:avLst>
                                  <a:gd name="adj1" fmla="val 107309"/>
                                  <a:gd name="adj2" fmla="val 214619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4" type="#_x0000_t104" style="position:absolute;left:0pt;margin-left:68.65pt;margin-top:9.8pt;height:9.85pt;width:52.85pt;rotation:11468800f;z-index:251661312;mso-width-relative:page;mso-height-relative:page;" fillcolor="#FFFFFF" filled="t" stroked="t" coordsize="21600,21600" o:gfxdata="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9OXUtgAAAAJAQAADwAAAAAAAAAB&#10;ACAAAAAiAAAAZHJzL2Rvd25yZXYueG1sUEsBAhQAFAAAAAgAh07iQGCWf4xJAgAAtQQAAA4AAAAA&#10;AAAAAQAgAAAAJwEAAGRycy9lMm9Eb2MueG1sUEsFBgAAAAAGAAYAWQEAAOIFAAAAAA==&#10;" adj="12960,19440,7199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181610</wp:posOffset>
                      </wp:positionV>
                      <wp:extent cx="671195" cy="125095"/>
                      <wp:effectExtent l="12065" t="14605" r="21590" b="31750"/>
                      <wp:wrapNone/>
                      <wp:docPr id="3" name="下弧形箭头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500000">
                                <a:off x="0" y="0"/>
                                <a:ext cx="671195" cy="125095"/>
                              </a:xfrm>
                              <a:prstGeom prst="curvedUpArrow">
                                <a:avLst>
                                  <a:gd name="adj1" fmla="val 107309"/>
                                  <a:gd name="adj2" fmla="val 214619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4" type="#_x0000_t104" style="position:absolute;left:0pt;margin-left:-4.85pt;margin-top:14.3pt;height:9.85pt;width:52.85pt;rotation:11468800f;z-index:251662336;mso-width-relative:page;mso-height-relative:page;" fillcolor="#FFFFFF" filled="t" stroked="t" coordsize="21600,21600" o:gfxdata="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2bqHw2AAAAAcBAAAPAAAAAAAA&#10;AAEAIAAAACIAAABkcnMvZG93bnJldi54bWxQSwECFAAUAAAACACHTuJAihgZnUsCAAC1BAAADgAA&#10;AAAAAAABACAAAAAnAQAAZHJzL2Uyb0RvYy54bWxQSwUGAAAAAAYABgBZAQAA5AUAAAAA&#10;" adj="12960,19440,7199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71120</wp:posOffset>
                      </wp:positionV>
                      <wp:extent cx="638175" cy="676275"/>
                      <wp:effectExtent l="4445" t="4445" r="5080" b="5080"/>
                      <wp:wrapNone/>
                      <wp:docPr id="2" name="椭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676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3pt;margin-top:5.6pt;height:53.25pt;width:50.25pt;z-index:251659264;mso-width-relative:page;mso-height-relative:page;" fillcolor="#FFFFFF" filled="t" stroked="t" coordsize="21600,21600" o:gfxdata="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bTRnbYAAAACgEAAA8AAAAAAAAAAQAgAAAAIgAAAGRycy9kb3ducmV2LnhtbFBL&#10;AQIUABQAAAAIAIdO4kAY2YYh9gEAABYEAAAOAAAAAAAAAAEAIAAAACcBAABkcnMvZTJvRG9jLnht&#10;bFBLBQYAAAAABgAGAFkBAACPBQAAAAA=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61595</wp:posOffset>
                      </wp:positionV>
                      <wp:extent cx="628015" cy="685800"/>
                      <wp:effectExtent l="4445" t="4445" r="15240" b="14605"/>
                      <wp:wrapNone/>
                      <wp:docPr id="1" name="椭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01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.5pt;margin-top:4.85pt;height:54pt;width:49.45pt;z-index:251660288;mso-width-relative:page;mso-height-relative:page;" fillcolor="#FFFFFF" filled="t" stroked="t" coordsize="21600,21600" o:gfxdata="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33ZqA1QAAAAgBAAAPAAAAAAAAAAEAIAAAACIAAABkcnMvZG93bnJldi54bWxQSwEC&#10;FAAUAAAACACHTuJAfSgBivcBAAAWBAAADgAAAAAAAAABACAAAAAkAQAAZHJzL2Uyb0RvYy54bWxQ&#10;SwUGAAAAAAYABgBZAQAAjQUAAAAA&#10;">
                      <v:fill on="t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要求：按口令进行练习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，做到又快又准确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ind w:left="-331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 2、要求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动作规范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到位，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精神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神饱满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，节奏分明。</w:t>
            </w:r>
          </w:p>
          <w:p>
            <w:pPr>
              <w:tabs>
                <w:tab w:val="center" w:pos="1526"/>
              </w:tabs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基本部分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26分钟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一、教师讲解、示范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蹲踞式起跑：包括"各就位"、"预备"、"鸣枪"(或"跑"的口令)三个环节。当听到“各就位”口令，根据个人习惯左脚或右脚在前，以左脚在前为例，靠近起跑线约一脚半远的地方，另一脚放在后、离前脚脚尖约一小腿长(以容易发力和自然而定)，两脚左右相隔约 15 厘米。两手拇指相对，四指并拢虎口向前支撑在起跑线后，相隔与肩同宽或稍大于肩部，颈部自然放松，眼自然下看。（总结四个一：一脚或一脚半、一拳宽、一小腿长、一肩宽）。当听到“预备”口令后逐渐抬起臀部重心略前移，听到“枪声”后，两手迅速离地摆臂，两腿猛蹬地后腿迅速向前摆出，身体向前冲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2、起跑后的加速跑：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起跑和起跑后的加速跑是一个不可分的整体。起跑后的加速跑，第一步不宜过大，身体要保持适当的前倾，双腿后蹬充分 积极有力，前摆积极，两臂积极主动有力地摆动，随着跑速的加快，上体逐渐抬起，步幅也逐渐加大。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二、教师带领下练习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1、练习蹲踞式起跑动作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A、原地做动作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B、蹲踞式起跑动作，并跑出5-8米距离。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2、练习蹲踞式起跑及起跑后加速跑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三、游戏“接力跑”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从蹲踞式开始，快速起跑绕过20米处的标志杆，返回的同学越过起点的同时，第二名队友也从蹲踞式起跑动作“预备”开始快速起跑，以此类推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四、素质练习：原地高抬腿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lang w:val="en-US" w:eastAsia="zh-CN"/>
              </w:rPr>
            </w:pPr>
          </w:p>
          <w:p>
            <w:pPr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</w:t>
            </w:r>
          </w:p>
          <w:p>
            <w:pP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145415</wp:posOffset>
                      </wp:positionV>
                      <wp:extent cx="180975" cy="85725"/>
                      <wp:effectExtent l="4445" t="0" r="5080" b="9525"/>
                      <wp:wrapNone/>
                      <wp:docPr id="5" name="曲线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4665980" y="5266055"/>
                                <a:ext cx="180975" cy="85725"/>
                              </a:xfrm>
                              <a:prstGeom prst="curvedConnector3">
                                <a:avLst>
                                  <a:gd name="adj1" fmla="val 5017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8" type="#_x0000_t38" style="position:absolute;left:0pt;margin-left:-3.1pt;margin-top:11.45pt;height:6.75pt;width:14.25pt;rotation:5898240f;z-index:251663360;mso-width-relative:page;mso-height-relative:page;" filled="f" stroked="t" coordsize="21600,21600" o:gfxdata="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hMgLnY&#10;AAAABwEAAA8AAAAAAAAAAQAgAAAAIgAAAGRycy9kb3ducmV2LnhtbFBLAQIUABQAAAAIAIdO4kDo&#10;XirWIAIAAAcEAAAOAAAAAAAAAAEAIAAAACcBAABkcnMvZTJvRG9jLnhtbFBLBQYAAAAABgAGAFkB&#10;AAC5BQAAAAA=&#10;" adj="10838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>4</w:t>
            </w:r>
          </w:p>
          <w:p>
            <w:pPr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6</w:t>
            </w:r>
          </w:p>
          <w:p>
            <w:pP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145415</wp:posOffset>
                      </wp:positionV>
                      <wp:extent cx="180975" cy="85725"/>
                      <wp:effectExtent l="4445" t="0" r="5080" b="9525"/>
                      <wp:wrapNone/>
                      <wp:docPr id="6" name="曲线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4665980" y="5266055"/>
                                <a:ext cx="180975" cy="85725"/>
                              </a:xfrm>
                              <a:prstGeom prst="curvedConnector3">
                                <a:avLst>
                                  <a:gd name="adj1" fmla="val 5017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8" type="#_x0000_t38" style="position:absolute;left:0pt;margin-left:-3.1pt;margin-top:11.45pt;height:6.75pt;width:14.25pt;rotation:5898240f;z-index:251664384;mso-width-relative:page;mso-height-relative:page;" filled="f" stroked="t" coordsize="21600,21600" o:gfxdata="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+EyAudgA&#10;AAAHAQAADwAAAAAAAAABACAAAAAiAAAAZHJzL2Rvd25yZXYueG1sUEsBAhQAFAAAAAgAh07iQIzA&#10;lI4fAgAABwQAAA4AAAAAAAAAAQAgAAAAJwEAAGRycy9lMm9Eb2MueG1sUEsFBgAAAAAGAAYAWQEA&#10;ALgFAAAAAA==&#10;" adj="10838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4</w:t>
            </w:r>
          </w:p>
          <w:p>
            <w:pPr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145415</wp:posOffset>
                      </wp:positionV>
                      <wp:extent cx="180975" cy="85725"/>
                      <wp:effectExtent l="4445" t="0" r="5080" b="9525"/>
                      <wp:wrapNone/>
                      <wp:docPr id="7" name="曲线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4665980" y="5266055"/>
                                <a:ext cx="180975" cy="85725"/>
                              </a:xfrm>
                              <a:prstGeom prst="curvedConnector3">
                                <a:avLst>
                                  <a:gd name="adj1" fmla="val 5017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8" type="#_x0000_t38" style="position:absolute;left:0pt;margin-left:-3.1pt;margin-top:11.45pt;height:6.75pt;width:14.25pt;rotation:5898240f;z-index:251665408;mso-width-relative:page;mso-height-relative:page;" filled="f" stroked="t" coordsize="21600,21600" o:gfxdata="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hMgLnY&#10;AAAABwEAAA8AAAAAAAAAAQAgAAAAIgAAAGRycy9kb3ducmV2LnhtbFBLAQIUABQAAAAIAIdO4kBv&#10;t9EPIAIAAAcEAAAOAAAAAAAAAAEAIAAAACcBAABkcnMvZTJvRG9jLnhtbFBLBQYAAAAABgAGAFkB&#10;AAC5BQAAAAA=&#10;" adj="10838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4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一、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★★★★★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★★★★★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◎◎◎◎◎</w:t>
            </w:r>
          </w:p>
          <w:p>
            <w:pPr>
              <w:tabs>
                <w:tab w:val="left" w:pos="645"/>
                <w:tab w:val="center" w:pos="1526"/>
              </w:tabs>
              <w:ind w:firstLine="630" w:firstLineChars="3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◎◎◎◎◎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二、教师带领学生练习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学生分成4组(男女各两组）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1、练习蹲踞式起跑动作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A、原地做动作2组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B、蹲踞式起跑动作，并跑出5-8米距离，动作到位，重心前压。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2、练习蹲踞式起跑及起跑后加速跑20米，身体要保持适当的前倾，后蹬充分，摆臂积极有力，步频较快。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三、学生分成4组，男女各两组进行比赛2-4组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四、学生听教师的节拍进行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结束部分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4分钟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放松活动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1、放松操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小结，收器材，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师生再见，下课。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学生听音乐跟老师做动作，做操时自然大方，动作到位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器材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标志杆4个，音响1个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运动负荷</w:t>
            </w:r>
          </w:p>
        </w:tc>
        <w:tc>
          <w:tcPr>
            <w:tcW w:w="33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运动强度：较强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最高心率：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155次/分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668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课后小结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/>
          <w:sz w:val="18"/>
          <w:lang w:val="en-US" w:eastAsia="zh-CN"/>
        </w:rPr>
      </w:pPr>
    </w:p>
    <w:sectPr>
      <w:pgSz w:w="11906" w:h="16838"/>
      <w:pgMar w:top="1814" w:right="130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NTkwYWVhYzQwMTFkOTMxM2ZjNWNlODY5ZDBiYmQifQ=="/>
  </w:docVars>
  <w:rsids>
    <w:rsidRoot w:val="00000000"/>
    <w:rsid w:val="05CE4276"/>
    <w:rsid w:val="06292325"/>
    <w:rsid w:val="07972BAE"/>
    <w:rsid w:val="099159DD"/>
    <w:rsid w:val="09E42097"/>
    <w:rsid w:val="1285158A"/>
    <w:rsid w:val="14536E9D"/>
    <w:rsid w:val="14727C5A"/>
    <w:rsid w:val="14977929"/>
    <w:rsid w:val="1844637C"/>
    <w:rsid w:val="1AA30786"/>
    <w:rsid w:val="37D927C6"/>
    <w:rsid w:val="39B2136F"/>
    <w:rsid w:val="42B46263"/>
    <w:rsid w:val="4AA06815"/>
    <w:rsid w:val="53EE61CD"/>
    <w:rsid w:val="5C2B1AE2"/>
    <w:rsid w:val="603D7F28"/>
    <w:rsid w:val="6878156F"/>
    <w:rsid w:val="68F14895"/>
    <w:rsid w:val="73076E20"/>
    <w:rsid w:val="7B8A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2303</Words>
  <Characters>2330</Characters>
  <Lines>0</Lines>
  <Paragraphs>0</Paragraphs>
  <TotalTime>4</TotalTime>
  <ScaleCrop>false</ScaleCrop>
  <LinksUpToDate>false</LinksUpToDate>
  <CharactersWithSpaces>2376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2023-03-13T01:18:00Z</dcterms:created>
  <dc:creator>Administrator</dc:creator>
  <cp:lastModifiedBy>Administrator</cp:lastModifiedBy>
  <dcterms:modified xsi:type="dcterms:W3CDTF">2023-04-12T09:43:11Z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744EB3101ACB44EEBEDB639A6694C0FE</vt:lpwstr>
  </property>
</Properties>
</file>