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1BE09">
      <w:pPr>
        <w:spacing w:line="560" w:lineRule="exact"/>
        <w:jc w:val="left"/>
        <w:rPr>
          <w:rFonts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件</w:t>
      </w:r>
    </w:p>
    <w:p w14:paraId="10F70C25">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年上半年落实党风廉政建设责任制情况自查表</w:t>
      </w:r>
    </w:p>
    <w:p w14:paraId="30DB7A9C">
      <w:pPr>
        <w:spacing w:line="560" w:lineRule="exact"/>
        <w:jc w:val="distribute"/>
        <w:rPr>
          <w:rFonts w:ascii="方正小标宋简体" w:eastAsia="方正小标宋简体"/>
          <w:spacing w:val="0"/>
          <w:sz w:val="32"/>
          <w:szCs w:val="32"/>
        </w:rPr>
      </w:pPr>
      <w:r>
        <w:rPr>
          <w:rFonts w:hint="eastAsia" w:ascii="楷体_GB2312" w:hAnsi="黑体" w:eastAsia="楷体_GB2312"/>
          <w:spacing w:val="0"/>
          <w:sz w:val="32"/>
          <w:szCs w:val="32"/>
        </w:rPr>
        <w:t>填报单位</w:t>
      </w:r>
      <w:r>
        <w:rPr>
          <w:rFonts w:hint="eastAsia" w:ascii="楷体_GB2312" w:hAnsi="黑体" w:eastAsia="楷体_GB2312"/>
          <w:spacing w:val="0"/>
          <w:sz w:val="32"/>
          <w:szCs w:val="32"/>
          <w:lang w:eastAsia="zh-CN"/>
        </w:rPr>
        <w:t>（</w:t>
      </w:r>
      <w:r>
        <w:rPr>
          <w:rFonts w:hint="eastAsia" w:ascii="楷体_GB2312" w:hAnsi="黑体" w:eastAsia="楷体_GB2312"/>
          <w:spacing w:val="0"/>
          <w:sz w:val="32"/>
          <w:szCs w:val="32"/>
          <w:lang w:val="en-US" w:eastAsia="zh-CN"/>
        </w:rPr>
        <w:t>盖章</w:t>
      </w:r>
      <w:r>
        <w:rPr>
          <w:rFonts w:hint="eastAsia" w:ascii="楷体_GB2312" w:hAnsi="黑体" w:eastAsia="楷体_GB2312"/>
          <w:spacing w:val="0"/>
          <w:sz w:val="32"/>
          <w:szCs w:val="32"/>
          <w:lang w:eastAsia="zh-CN"/>
        </w:rPr>
        <w:t>）</w:t>
      </w:r>
      <w:r>
        <w:rPr>
          <w:rFonts w:hint="eastAsia" w:ascii="楷体_GB2312" w:hAnsi="黑体" w:eastAsia="楷体_GB2312"/>
          <w:spacing w:val="0"/>
          <w:sz w:val="32"/>
          <w:szCs w:val="32"/>
        </w:rPr>
        <w:t xml:space="preserve">：    </w:t>
      </w:r>
      <w:r>
        <w:rPr>
          <w:rFonts w:hint="eastAsia" w:ascii="楷体_GB2312" w:hAnsi="黑体" w:eastAsia="楷体_GB2312"/>
          <w:spacing w:val="0"/>
          <w:sz w:val="32"/>
          <w:szCs w:val="32"/>
          <w:lang w:val="en-US" w:eastAsia="zh-CN"/>
        </w:rPr>
        <w:t xml:space="preserve">         </w:t>
      </w:r>
      <w:r>
        <w:rPr>
          <w:rFonts w:hint="eastAsia" w:ascii="楷体_GB2312" w:hAnsi="黑体" w:eastAsia="楷体_GB2312"/>
          <w:spacing w:val="0"/>
          <w:sz w:val="32"/>
          <w:szCs w:val="32"/>
        </w:rPr>
        <w:t xml:space="preserve">       </w:t>
      </w:r>
      <w:r>
        <w:rPr>
          <w:rFonts w:hint="eastAsia" w:ascii="楷体_GB2312" w:hAnsi="黑体" w:eastAsia="楷体_GB2312"/>
          <w:spacing w:val="0"/>
          <w:sz w:val="32"/>
          <w:szCs w:val="32"/>
          <w:lang w:val="en-US" w:eastAsia="zh-CN"/>
        </w:rPr>
        <w:t>负责人签字：</w:t>
      </w:r>
      <w:r>
        <w:rPr>
          <w:rFonts w:hint="eastAsia" w:ascii="楷体_GB2312" w:hAnsi="黑体" w:eastAsia="楷体_GB2312"/>
          <w:spacing w:val="0"/>
          <w:sz w:val="32"/>
          <w:szCs w:val="32"/>
        </w:rPr>
        <w:t xml:space="preserve"> </w:t>
      </w:r>
      <w:r>
        <w:rPr>
          <w:rFonts w:hint="eastAsia" w:ascii="楷体_GB2312" w:hAnsi="黑体" w:eastAsia="楷体_GB2312"/>
          <w:spacing w:val="0"/>
          <w:sz w:val="32"/>
          <w:szCs w:val="32"/>
          <w:lang w:val="en-US" w:eastAsia="zh-CN"/>
        </w:rPr>
        <w:t xml:space="preserve">  </w:t>
      </w:r>
      <w:r>
        <w:rPr>
          <w:rFonts w:hint="eastAsia" w:ascii="楷体_GB2312" w:hAnsi="黑体" w:eastAsia="楷体_GB2312"/>
          <w:spacing w:val="0"/>
          <w:sz w:val="32"/>
          <w:szCs w:val="32"/>
        </w:rPr>
        <w:t xml:space="preserve">          </w:t>
      </w:r>
      <w:r>
        <w:rPr>
          <w:rFonts w:hint="eastAsia" w:ascii="楷体_GB2312" w:hAnsi="黑体" w:eastAsia="楷体_GB2312"/>
          <w:spacing w:val="0"/>
          <w:sz w:val="32"/>
          <w:szCs w:val="32"/>
          <w:lang w:val="en-US" w:eastAsia="zh-CN"/>
        </w:rPr>
        <w:t xml:space="preserve">   </w:t>
      </w:r>
      <w:r>
        <w:rPr>
          <w:rFonts w:hint="eastAsia" w:ascii="楷体_GB2312" w:hAnsi="黑体" w:eastAsia="楷体_GB2312"/>
          <w:spacing w:val="0"/>
          <w:sz w:val="32"/>
          <w:szCs w:val="32"/>
        </w:rPr>
        <w:t>填报时间：202</w:t>
      </w:r>
      <w:r>
        <w:rPr>
          <w:rFonts w:hint="eastAsia" w:ascii="楷体_GB2312" w:hAnsi="黑体" w:eastAsia="楷体_GB2312"/>
          <w:spacing w:val="0"/>
          <w:sz w:val="32"/>
          <w:szCs w:val="32"/>
          <w:lang w:val="en-US" w:eastAsia="zh-CN"/>
        </w:rPr>
        <w:t>4</w:t>
      </w:r>
      <w:r>
        <w:rPr>
          <w:rFonts w:hint="eastAsia" w:ascii="楷体_GB2312" w:hAnsi="黑体" w:eastAsia="楷体_GB2312"/>
          <w:spacing w:val="0"/>
          <w:sz w:val="32"/>
          <w:szCs w:val="32"/>
        </w:rPr>
        <w:t>年  月  日</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346"/>
        <w:gridCol w:w="5517"/>
        <w:gridCol w:w="6086"/>
        <w:gridCol w:w="674"/>
      </w:tblGrid>
      <w:tr w14:paraId="7107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180" w:type="pct"/>
            <w:noWrap w:val="0"/>
            <w:vAlign w:val="center"/>
          </w:tcPr>
          <w:p w14:paraId="66A52728">
            <w:pPr>
              <w:spacing w:line="400" w:lineRule="exact"/>
              <w:jc w:val="center"/>
              <w:rPr>
                <w:rFonts w:ascii="黑体" w:hAnsi="黑体" w:eastAsia="黑体"/>
                <w:sz w:val="28"/>
                <w:szCs w:val="28"/>
              </w:rPr>
            </w:pPr>
            <w:r>
              <w:rPr>
                <w:rFonts w:hint="eastAsia" w:ascii="黑体" w:hAnsi="黑体" w:eastAsia="黑体"/>
                <w:sz w:val="28"/>
                <w:szCs w:val="28"/>
              </w:rPr>
              <w:t>序号</w:t>
            </w:r>
          </w:p>
        </w:tc>
        <w:tc>
          <w:tcPr>
            <w:tcW w:w="476" w:type="pct"/>
            <w:noWrap w:val="0"/>
            <w:vAlign w:val="center"/>
          </w:tcPr>
          <w:p w14:paraId="71620C06">
            <w:pPr>
              <w:spacing w:line="4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一级指标</w:t>
            </w:r>
          </w:p>
        </w:tc>
        <w:tc>
          <w:tcPr>
            <w:tcW w:w="1951" w:type="pct"/>
            <w:noWrap w:val="0"/>
            <w:vAlign w:val="center"/>
          </w:tcPr>
          <w:p w14:paraId="09553E19">
            <w:pPr>
              <w:spacing w:line="400" w:lineRule="exact"/>
              <w:jc w:val="center"/>
              <w:rPr>
                <w:rFonts w:hint="default" w:ascii="黑体" w:hAnsi="黑体" w:eastAsia="黑体"/>
                <w:sz w:val="28"/>
                <w:szCs w:val="28"/>
                <w:lang w:val="en-US"/>
              </w:rPr>
            </w:pPr>
            <w:r>
              <w:rPr>
                <w:rFonts w:hint="eastAsia" w:ascii="黑体" w:hAnsi="黑体" w:eastAsia="黑体"/>
                <w:sz w:val="28"/>
                <w:szCs w:val="28"/>
                <w:lang w:val="en-US" w:eastAsia="zh-CN"/>
              </w:rPr>
              <w:t>二级指标</w:t>
            </w:r>
          </w:p>
        </w:tc>
        <w:tc>
          <w:tcPr>
            <w:tcW w:w="2152" w:type="pct"/>
            <w:noWrap w:val="0"/>
            <w:vAlign w:val="center"/>
          </w:tcPr>
          <w:p w14:paraId="03BF36DD">
            <w:pPr>
              <w:spacing w:line="400" w:lineRule="exact"/>
              <w:jc w:val="center"/>
              <w:rPr>
                <w:rFonts w:ascii="黑体" w:hAnsi="黑体" w:eastAsia="黑体"/>
                <w:sz w:val="28"/>
                <w:szCs w:val="28"/>
              </w:rPr>
            </w:pPr>
            <w:r>
              <w:rPr>
                <w:rFonts w:hint="eastAsia" w:ascii="黑体" w:hAnsi="黑体" w:eastAsia="黑体"/>
                <w:sz w:val="28"/>
                <w:szCs w:val="28"/>
              </w:rPr>
              <w:t>简要说明</w:t>
            </w:r>
          </w:p>
        </w:tc>
        <w:tc>
          <w:tcPr>
            <w:tcW w:w="238" w:type="pct"/>
            <w:noWrap w:val="0"/>
            <w:vAlign w:val="center"/>
          </w:tcPr>
          <w:p w14:paraId="4A7A3827">
            <w:pPr>
              <w:spacing w:line="400" w:lineRule="exact"/>
              <w:jc w:val="center"/>
              <w:rPr>
                <w:rFonts w:ascii="黑体" w:hAnsi="黑体" w:eastAsia="黑体"/>
                <w:sz w:val="28"/>
                <w:szCs w:val="28"/>
              </w:rPr>
            </w:pPr>
            <w:r>
              <w:rPr>
                <w:rFonts w:hint="eastAsia" w:ascii="黑体" w:hAnsi="黑体" w:eastAsia="黑体"/>
                <w:sz w:val="28"/>
                <w:szCs w:val="28"/>
              </w:rPr>
              <w:t>备注</w:t>
            </w:r>
          </w:p>
        </w:tc>
      </w:tr>
      <w:tr w14:paraId="686C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2DD24295">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1</w:t>
            </w:r>
          </w:p>
        </w:tc>
        <w:tc>
          <w:tcPr>
            <w:tcW w:w="476" w:type="pct"/>
            <w:vMerge w:val="restart"/>
            <w:noWrap w:val="0"/>
            <w:vAlign w:val="center"/>
          </w:tcPr>
          <w:p w14:paraId="7C367CC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党风廉政建设责任制落实情况</w:t>
            </w:r>
          </w:p>
        </w:tc>
        <w:tc>
          <w:tcPr>
            <w:tcW w:w="1951" w:type="pct"/>
            <w:noWrap w:val="0"/>
            <w:vAlign w:val="center"/>
          </w:tcPr>
          <w:p w14:paraId="1D8E568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及时</w:t>
            </w:r>
            <w:r>
              <w:rPr>
                <w:rFonts w:hint="eastAsia" w:ascii="仿宋_GB2312" w:hAnsi="仿宋_GB2312" w:eastAsia="仿宋_GB2312" w:cs="仿宋_GB2312"/>
                <w:color w:val="000000"/>
                <w:sz w:val="24"/>
                <w:szCs w:val="24"/>
                <w:lang w:val="en-US" w:eastAsia="zh-CN"/>
              </w:rPr>
              <w:t>组织学习党中央关于全面从严治党的新部署新要求和上级有关会议精神，及时</w:t>
            </w:r>
            <w:r>
              <w:rPr>
                <w:rFonts w:hint="eastAsia" w:ascii="仿宋_GB2312" w:hAnsi="仿宋_GB2312" w:eastAsia="仿宋_GB2312" w:cs="仿宋_GB2312"/>
                <w:color w:val="000000"/>
                <w:sz w:val="24"/>
                <w:szCs w:val="24"/>
              </w:rPr>
              <w:t>传达学习</w:t>
            </w:r>
            <w:r>
              <w:rPr>
                <w:rFonts w:hint="eastAsia" w:ascii="仿宋_GB2312" w:hAnsi="仿宋_GB2312" w:eastAsia="仿宋_GB2312" w:cs="仿宋_GB2312"/>
                <w:color w:val="000000"/>
                <w:sz w:val="24"/>
                <w:szCs w:val="24"/>
                <w:lang w:val="en-US" w:eastAsia="zh-CN"/>
              </w:rPr>
              <w:t>学</w:t>
            </w:r>
            <w:r>
              <w:rPr>
                <w:rFonts w:hint="eastAsia" w:ascii="仿宋_GB2312" w:hAnsi="仿宋_GB2312" w:eastAsia="仿宋_GB2312" w:cs="仿宋_GB2312"/>
                <w:color w:val="000000"/>
                <w:sz w:val="24"/>
                <w:szCs w:val="24"/>
              </w:rPr>
              <w:t>校202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年全面从严治党工作会议精神。</w:t>
            </w:r>
          </w:p>
        </w:tc>
        <w:tc>
          <w:tcPr>
            <w:tcW w:w="2152" w:type="pct"/>
            <w:noWrap w:val="0"/>
            <w:vAlign w:val="center"/>
          </w:tcPr>
          <w:p w14:paraId="2F4AED46">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填写示例：</w:t>
            </w:r>
          </w:p>
          <w:p w14:paraId="43D45CEC">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X月X日</w:t>
            </w:r>
            <w:r>
              <w:rPr>
                <w:rFonts w:hint="eastAsia" w:ascii="仿宋_GB2312" w:hAnsi="仿宋_GB2312" w:eastAsia="仿宋_GB2312" w:cs="仿宋_GB2312"/>
                <w:color w:val="000000"/>
                <w:sz w:val="24"/>
                <w:szCs w:val="24"/>
                <w:lang w:val="en-US" w:eastAsia="zh-CN"/>
              </w:rPr>
              <w:t>开展中心组理论学习</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学习传达习近平总书记在……上的重要讲话精神</w:t>
            </w:r>
            <w:r>
              <w:rPr>
                <w:rFonts w:hint="eastAsia" w:ascii="仿宋_GB2312" w:hAnsi="仿宋_GB2312" w:eastAsia="仿宋_GB2312" w:cs="仿宋_GB2312"/>
                <w:color w:val="000000"/>
                <w:sz w:val="24"/>
                <w:szCs w:val="24"/>
                <w:lang w:eastAsia="zh-CN"/>
              </w:rPr>
              <w:t>。</w:t>
            </w:r>
          </w:p>
          <w:p w14:paraId="4674B597">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X月X日召开</w:t>
            </w:r>
            <w:r>
              <w:rPr>
                <w:rFonts w:hint="eastAsia" w:ascii="仿宋_GB2312" w:hAnsi="仿宋_GB2312" w:eastAsia="仿宋_GB2312" w:cs="仿宋_GB2312"/>
                <w:color w:val="000000"/>
                <w:sz w:val="24"/>
                <w:szCs w:val="24"/>
                <w:lang w:val="en-US" w:eastAsia="zh-CN"/>
              </w:rPr>
              <w:t>XX</w:t>
            </w:r>
            <w:r>
              <w:rPr>
                <w:rFonts w:hint="eastAsia" w:ascii="仿宋_GB2312" w:hAnsi="仿宋_GB2312" w:eastAsia="仿宋_GB2312" w:cs="仿宋_GB2312"/>
                <w:color w:val="000000"/>
                <w:sz w:val="24"/>
                <w:szCs w:val="24"/>
              </w:rPr>
              <w:t>会</w:t>
            </w:r>
            <w:r>
              <w:rPr>
                <w:rFonts w:hint="eastAsia" w:ascii="仿宋_GB2312" w:hAnsi="仿宋_GB2312" w:eastAsia="仿宋_GB2312" w:cs="仿宋_GB2312"/>
                <w:color w:val="000000"/>
                <w:sz w:val="24"/>
                <w:szCs w:val="24"/>
                <w:lang w:val="en-US" w:eastAsia="zh-CN"/>
              </w:rPr>
              <w:t>议</w:t>
            </w:r>
            <w:r>
              <w:rPr>
                <w:rFonts w:hint="eastAsia" w:ascii="仿宋_GB2312" w:hAnsi="仿宋_GB2312" w:eastAsia="仿宋_GB2312" w:cs="仿宋_GB2312"/>
                <w:color w:val="000000"/>
                <w:sz w:val="24"/>
                <w:szCs w:val="24"/>
              </w:rPr>
              <w:t>，对我校202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年度全面从严治党工作会议精神进行传达</w:t>
            </w:r>
            <w:r>
              <w:rPr>
                <w:rFonts w:hint="eastAsia" w:ascii="仿宋_GB2312" w:hAnsi="仿宋_GB2312" w:eastAsia="仿宋_GB2312" w:cs="仿宋_GB2312"/>
                <w:color w:val="000000"/>
                <w:sz w:val="24"/>
                <w:szCs w:val="24"/>
                <w:lang w:eastAsia="zh-CN"/>
              </w:rPr>
              <w:t>。</w:t>
            </w:r>
          </w:p>
          <w:p w14:paraId="2D3645BF">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eastAsia"/>
              </w:rPr>
            </w:pPr>
            <w:r>
              <w:rPr>
                <w:rFonts w:hint="eastAsia" w:ascii="仿宋_GB2312" w:hAnsi="仿宋_GB2312" w:eastAsia="仿宋_GB2312" w:cs="仿宋_GB2312"/>
                <w:color w:val="000000"/>
                <w:sz w:val="24"/>
                <w:szCs w:val="24"/>
                <w:lang w:eastAsia="zh-CN"/>
              </w:rPr>
              <w:t>……</w:t>
            </w:r>
          </w:p>
        </w:tc>
        <w:tc>
          <w:tcPr>
            <w:tcW w:w="238" w:type="pct"/>
            <w:noWrap w:val="0"/>
            <w:vAlign w:val="center"/>
          </w:tcPr>
          <w:p w14:paraId="13B74F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4034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7F0CEA5D">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2</w:t>
            </w:r>
          </w:p>
        </w:tc>
        <w:tc>
          <w:tcPr>
            <w:tcW w:w="476" w:type="pct"/>
            <w:vMerge w:val="continue"/>
            <w:noWrap w:val="0"/>
            <w:vAlign w:val="center"/>
          </w:tcPr>
          <w:p w14:paraId="1F34EBF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rPr>
            </w:pPr>
          </w:p>
        </w:tc>
        <w:tc>
          <w:tcPr>
            <w:tcW w:w="1951" w:type="pct"/>
            <w:noWrap w:val="0"/>
            <w:vAlign w:val="center"/>
          </w:tcPr>
          <w:p w14:paraId="494F5D6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定期召开党风廉政建设专题会议，分析</w:t>
            </w:r>
            <w:r>
              <w:rPr>
                <w:rFonts w:hint="eastAsia" w:ascii="仿宋_GB2312" w:hAnsi="仿宋_GB2312" w:eastAsia="仿宋_GB2312" w:cs="仿宋_GB2312"/>
                <w:color w:val="000000"/>
                <w:sz w:val="24"/>
                <w:szCs w:val="24"/>
                <w:lang w:val="en-US" w:eastAsia="zh-CN"/>
              </w:rPr>
              <w:t>研判</w:t>
            </w:r>
            <w:r>
              <w:rPr>
                <w:rFonts w:hint="eastAsia" w:ascii="仿宋_GB2312" w:hAnsi="仿宋_GB2312" w:eastAsia="仿宋_GB2312" w:cs="仿宋_GB2312"/>
                <w:color w:val="000000"/>
                <w:sz w:val="24"/>
                <w:szCs w:val="24"/>
              </w:rPr>
              <w:t>党风廉政建设形势，把党风廉政建设纳入单位发展规划和年度工作要点，与业务工作深度融合，一体推进</w:t>
            </w:r>
            <w:r>
              <w:rPr>
                <w:rFonts w:hint="eastAsia" w:ascii="仿宋_GB2312" w:hAnsi="仿宋_GB2312" w:eastAsia="仿宋_GB2312" w:cs="仿宋_GB2312"/>
                <w:color w:val="000000"/>
                <w:sz w:val="24"/>
                <w:szCs w:val="24"/>
                <w:lang w:eastAsia="zh-CN"/>
              </w:rPr>
              <w:t>。</w:t>
            </w:r>
          </w:p>
        </w:tc>
        <w:tc>
          <w:tcPr>
            <w:tcW w:w="2152" w:type="pct"/>
            <w:noWrap w:val="0"/>
            <w:vAlign w:val="center"/>
          </w:tcPr>
          <w:p w14:paraId="6BC0384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372DC72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045A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80" w:type="pct"/>
            <w:noWrap w:val="0"/>
            <w:vAlign w:val="center"/>
          </w:tcPr>
          <w:p w14:paraId="3E1FB59B">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476" w:type="pct"/>
            <w:vMerge w:val="continue"/>
            <w:noWrap w:val="0"/>
            <w:vAlign w:val="center"/>
          </w:tcPr>
          <w:p w14:paraId="4117163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rPr>
            </w:pPr>
          </w:p>
        </w:tc>
        <w:tc>
          <w:tcPr>
            <w:tcW w:w="1951" w:type="pct"/>
            <w:noWrap w:val="0"/>
            <w:vAlign w:val="center"/>
          </w:tcPr>
          <w:p w14:paraId="0DCCD0D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组织</w:t>
            </w:r>
            <w:r>
              <w:rPr>
                <w:rFonts w:hint="eastAsia" w:ascii="仿宋_GB2312" w:hAnsi="仿宋_GB2312" w:eastAsia="仿宋_GB2312" w:cs="仿宋_GB2312"/>
                <w:color w:val="000000"/>
                <w:sz w:val="24"/>
                <w:szCs w:val="24"/>
                <w:lang w:val="en-US" w:eastAsia="zh-CN"/>
              </w:rPr>
              <w:t>本单位</w:t>
            </w:r>
            <w:r>
              <w:rPr>
                <w:rFonts w:hint="eastAsia" w:ascii="仿宋_GB2312" w:hAnsi="仿宋_GB2312" w:eastAsia="仿宋_GB2312" w:cs="仿宋_GB2312"/>
                <w:color w:val="000000"/>
                <w:sz w:val="24"/>
                <w:szCs w:val="24"/>
              </w:rPr>
              <w:t>中层副职、科级干部</w:t>
            </w:r>
            <w:r>
              <w:rPr>
                <w:rFonts w:hint="eastAsia" w:ascii="仿宋_GB2312" w:hAnsi="仿宋_GB2312" w:eastAsia="仿宋_GB2312" w:cs="仿宋_GB2312"/>
                <w:color w:val="000000"/>
                <w:sz w:val="24"/>
                <w:szCs w:val="24"/>
                <w:lang w:val="en-US" w:eastAsia="zh-CN"/>
              </w:rPr>
              <w:t>签订</w:t>
            </w:r>
            <w:r>
              <w:rPr>
                <w:rFonts w:hint="eastAsia" w:ascii="仿宋_GB2312" w:hAnsi="仿宋_GB2312" w:eastAsia="仿宋_GB2312" w:cs="仿宋_GB2312"/>
                <w:color w:val="000000"/>
                <w:sz w:val="24"/>
                <w:szCs w:val="24"/>
              </w:rPr>
              <w:t>党风廉政建设责任书</w:t>
            </w:r>
            <w:r>
              <w:rPr>
                <w:rFonts w:hint="eastAsia" w:ascii="仿宋_GB2312" w:hAnsi="仿宋_GB2312" w:eastAsia="仿宋_GB2312" w:cs="仿宋_GB2312"/>
                <w:color w:val="000000"/>
                <w:sz w:val="24"/>
                <w:szCs w:val="24"/>
                <w:lang w:eastAsia="zh-CN"/>
              </w:rPr>
              <w:t>。</w:t>
            </w:r>
          </w:p>
        </w:tc>
        <w:tc>
          <w:tcPr>
            <w:tcW w:w="2152" w:type="pct"/>
            <w:noWrap w:val="0"/>
            <w:vAlign w:val="center"/>
          </w:tcPr>
          <w:p w14:paraId="4192C36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51C6A7F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7630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0" w:type="pct"/>
            <w:noWrap w:val="0"/>
            <w:vAlign w:val="center"/>
          </w:tcPr>
          <w:p w14:paraId="15AE264C">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476" w:type="pct"/>
            <w:vMerge w:val="continue"/>
            <w:noWrap w:val="0"/>
            <w:vAlign w:val="center"/>
          </w:tcPr>
          <w:p w14:paraId="08ADA1A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rPr>
            </w:pPr>
          </w:p>
        </w:tc>
        <w:tc>
          <w:tcPr>
            <w:tcW w:w="1951" w:type="pct"/>
            <w:noWrap w:val="0"/>
            <w:vAlign w:val="center"/>
          </w:tcPr>
          <w:p w14:paraId="1C2BA6D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班</w:t>
            </w:r>
            <w:r>
              <w:rPr>
                <w:rFonts w:hint="eastAsia" w:ascii="仿宋_GB2312" w:hAnsi="仿宋_GB2312" w:eastAsia="仿宋_GB2312" w:cs="仿宋_GB2312"/>
                <w:color w:val="000000"/>
                <w:sz w:val="24"/>
                <w:szCs w:val="24"/>
              </w:rPr>
              <w:t>子成员讲授廉政党课</w:t>
            </w:r>
            <w:r>
              <w:rPr>
                <w:rFonts w:hint="eastAsia" w:ascii="仿宋_GB2312" w:hAnsi="仿宋_GB2312" w:eastAsia="仿宋_GB2312" w:cs="仿宋_GB2312"/>
                <w:color w:val="000000"/>
                <w:sz w:val="24"/>
                <w:szCs w:val="24"/>
                <w:lang w:val="en-US" w:eastAsia="zh-CN"/>
              </w:rPr>
              <w:t>情况</w:t>
            </w:r>
            <w:r>
              <w:rPr>
                <w:rFonts w:hint="eastAsia" w:ascii="仿宋_GB2312" w:hAnsi="仿宋_GB2312" w:eastAsia="仿宋_GB2312" w:cs="仿宋_GB2312"/>
                <w:color w:val="000000"/>
                <w:sz w:val="24"/>
                <w:szCs w:val="24"/>
              </w:rPr>
              <w:t>。</w:t>
            </w:r>
          </w:p>
        </w:tc>
        <w:tc>
          <w:tcPr>
            <w:tcW w:w="2152" w:type="pct"/>
            <w:noWrap w:val="0"/>
            <w:vAlign w:val="center"/>
          </w:tcPr>
          <w:p w14:paraId="10A5772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46A0258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6E78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2E2D296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476" w:type="pct"/>
            <w:vMerge w:val="continue"/>
            <w:noWrap w:val="0"/>
            <w:vAlign w:val="center"/>
          </w:tcPr>
          <w:p w14:paraId="716A1A0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rPr>
            </w:pPr>
          </w:p>
        </w:tc>
        <w:tc>
          <w:tcPr>
            <w:tcW w:w="1951" w:type="pct"/>
            <w:noWrap w:val="0"/>
            <w:vAlign w:val="center"/>
          </w:tcPr>
          <w:p w14:paraId="77B328C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及时</w:t>
            </w:r>
            <w:r>
              <w:rPr>
                <w:rFonts w:hint="eastAsia" w:ascii="仿宋_GB2312" w:hAnsi="仿宋_GB2312" w:eastAsia="仿宋_GB2312" w:cs="仿宋_GB2312"/>
                <w:color w:val="000000"/>
                <w:sz w:val="24"/>
                <w:szCs w:val="24"/>
              </w:rPr>
              <w:t>发现本单位干部职工在党风廉政方面存在</w:t>
            </w:r>
            <w:r>
              <w:rPr>
                <w:rFonts w:hint="eastAsia" w:ascii="仿宋_GB2312" w:hAnsi="仿宋_GB2312" w:eastAsia="仿宋_GB2312" w:cs="仿宋_GB2312"/>
                <w:color w:val="000000"/>
                <w:sz w:val="24"/>
                <w:szCs w:val="24"/>
                <w:lang w:val="en-US" w:eastAsia="zh-CN"/>
              </w:rPr>
              <w:t>的</w:t>
            </w:r>
            <w:r>
              <w:rPr>
                <w:rFonts w:hint="eastAsia" w:ascii="仿宋_GB2312" w:hAnsi="仿宋_GB2312" w:eastAsia="仿宋_GB2312" w:cs="仿宋_GB2312"/>
                <w:color w:val="000000"/>
                <w:sz w:val="24"/>
                <w:szCs w:val="24"/>
              </w:rPr>
              <w:t>苗头性、倾向性问题，并通过提醒谈话或批评教育等方式早提醒、早纠正。</w:t>
            </w:r>
          </w:p>
        </w:tc>
        <w:tc>
          <w:tcPr>
            <w:tcW w:w="2152" w:type="pct"/>
            <w:noWrap w:val="0"/>
            <w:vAlign w:val="center"/>
          </w:tcPr>
          <w:p w14:paraId="337B3D0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06CEDC1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0EFC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0F74CC73">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76" w:type="pct"/>
            <w:noWrap w:val="0"/>
            <w:vAlign w:val="center"/>
          </w:tcPr>
          <w:p w14:paraId="20BECA6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三重一大”执行情况</w:t>
            </w:r>
          </w:p>
        </w:tc>
        <w:tc>
          <w:tcPr>
            <w:tcW w:w="1951" w:type="pct"/>
            <w:noWrap w:val="0"/>
            <w:vAlign w:val="center"/>
          </w:tcPr>
          <w:p w14:paraId="67BFFBA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坚持民主集中制，</w:t>
            </w:r>
            <w:r>
              <w:rPr>
                <w:rFonts w:hint="eastAsia" w:ascii="仿宋_GB2312" w:hAnsi="仿宋_GB2312" w:eastAsia="仿宋_GB2312" w:cs="仿宋_GB2312"/>
                <w:color w:val="000000"/>
                <w:sz w:val="24"/>
                <w:szCs w:val="24"/>
              </w:rPr>
              <w:t>严格执行基层党组织会、教学单位党政联席会、机关部处办公会和“三重一大”集体决策制度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会议</w:t>
            </w:r>
            <w:r>
              <w:rPr>
                <w:rFonts w:hint="eastAsia" w:ascii="仿宋_GB2312" w:hAnsi="仿宋_GB2312" w:eastAsia="仿宋_GB2312" w:cs="仿宋_GB2312"/>
                <w:color w:val="000000"/>
                <w:sz w:val="24"/>
                <w:szCs w:val="24"/>
                <w:lang w:eastAsia="zh-CN"/>
              </w:rPr>
              <w:t>记录规范。</w:t>
            </w:r>
          </w:p>
        </w:tc>
        <w:tc>
          <w:tcPr>
            <w:tcW w:w="2152" w:type="pct"/>
            <w:noWrap w:val="0"/>
            <w:vAlign w:val="center"/>
          </w:tcPr>
          <w:p w14:paraId="155FCF9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238DF47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7B11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0" w:type="pct"/>
            <w:noWrap w:val="0"/>
            <w:vAlign w:val="center"/>
          </w:tcPr>
          <w:p w14:paraId="55FE37D5">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476" w:type="pct"/>
            <w:vMerge w:val="restart"/>
            <w:noWrap w:val="0"/>
            <w:vAlign w:val="center"/>
          </w:tcPr>
          <w:p w14:paraId="511B1F2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落实中央八项规定精神情况</w:t>
            </w:r>
          </w:p>
        </w:tc>
        <w:tc>
          <w:tcPr>
            <w:tcW w:w="1951" w:type="pct"/>
            <w:noWrap w:val="0"/>
            <w:vAlign w:val="center"/>
          </w:tcPr>
          <w:p w14:paraId="4E7AA64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及时传达</w:t>
            </w:r>
            <w:r>
              <w:rPr>
                <w:rFonts w:hint="eastAsia" w:ascii="仿宋_GB2312" w:hAnsi="仿宋_GB2312" w:eastAsia="仿宋_GB2312" w:cs="仿宋_GB2312"/>
                <w:color w:val="000000"/>
                <w:sz w:val="24"/>
                <w:szCs w:val="24"/>
                <w:lang w:val="en-US" w:eastAsia="zh-CN"/>
              </w:rPr>
              <w:t>学</w:t>
            </w:r>
            <w:r>
              <w:rPr>
                <w:rFonts w:hint="eastAsia" w:ascii="仿宋_GB2312" w:hAnsi="仿宋_GB2312" w:eastAsia="仿宋_GB2312" w:cs="仿宋_GB2312"/>
                <w:color w:val="000000"/>
                <w:sz w:val="24"/>
                <w:szCs w:val="24"/>
              </w:rPr>
              <w:t>校纪委节假日等重要时间节点</w:t>
            </w:r>
            <w:r>
              <w:rPr>
                <w:rFonts w:hint="eastAsia" w:ascii="仿宋_GB2312" w:hAnsi="仿宋_GB2312" w:eastAsia="仿宋_GB2312" w:cs="仿宋_GB2312"/>
                <w:color w:val="000000"/>
                <w:sz w:val="24"/>
                <w:szCs w:val="24"/>
                <w:lang w:val="en-US" w:eastAsia="zh-CN"/>
              </w:rPr>
              <w:t>发布的廉政提醒</w:t>
            </w:r>
            <w:r>
              <w:rPr>
                <w:rFonts w:hint="eastAsia" w:ascii="仿宋_GB2312" w:hAnsi="仿宋_GB2312" w:eastAsia="仿宋_GB2312" w:cs="仿宋_GB2312"/>
                <w:color w:val="000000"/>
                <w:sz w:val="24"/>
                <w:szCs w:val="24"/>
              </w:rPr>
              <w:t>、典型案例，开展警示教育。</w:t>
            </w:r>
          </w:p>
        </w:tc>
        <w:tc>
          <w:tcPr>
            <w:tcW w:w="2152" w:type="pct"/>
            <w:noWrap w:val="0"/>
            <w:vAlign w:val="center"/>
          </w:tcPr>
          <w:p w14:paraId="4EEA231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62C64A3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6DE5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0ABF1F33">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476" w:type="pct"/>
            <w:vMerge w:val="continue"/>
            <w:noWrap w:val="0"/>
            <w:vAlign w:val="center"/>
          </w:tcPr>
          <w:p w14:paraId="76E800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lang w:val="en-US" w:eastAsia="zh-CN"/>
              </w:rPr>
            </w:pPr>
          </w:p>
        </w:tc>
        <w:tc>
          <w:tcPr>
            <w:tcW w:w="1951" w:type="pct"/>
            <w:noWrap w:val="0"/>
            <w:vAlign w:val="center"/>
          </w:tcPr>
          <w:p w14:paraId="5E66FE3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认真学习贯彻《洛阳师范学院党员干部操办婚丧喜庆等事宜相关纪律规定》，本单位党员干部</w:t>
            </w:r>
            <w:r>
              <w:rPr>
                <w:rFonts w:hint="eastAsia" w:ascii="仿宋_GB2312" w:hAnsi="仿宋_GB2312" w:eastAsia="仿宋_GB2312" w:cs="仿宋_GB2312"/>
                <w:color w:val="000000"/>
                <w:sz w:val="24"/>
                <w:szCs w:val="24"/>
              </w:rPr>
              <w:t>及时报备操办婚丧喜庆事宜</w:t>
            </w:r>
            <w:r>
              <w:rPr>
                <w:rFonts w:hint="eastAsia" w:ascii="仿宋_GB2312" w:hAnsi="仿宋_GB2312" w:eastAsia="仿宋_GB2312" w:cs="仿宋_GB2312"/>
                <w:color w:val="000000"/>
                <w:sz w:val="24"/>
                <w:szCs w:val="24"/>
                <w:lang w:eastAsia="zh-CN"/>
              </w:rPr>
              <w:t>。</w:t>
            </w:r>
          </w:p>
        </w:tc>
        <w:tc>
          <w:tcPr>
            <w:tcW w:w="2152" w:type="pct"/>
            <w:noWrap w:val="0"/>
            <w:vAlign w:val="center"/>
          </w:tcPr>
          <w:p w14:paraId="7DB2636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lang w:val="en-US" w:eastAsia="zh-CN"/>
              </w:rPr>
            </w:pPr>
          </w:p>
        </w:tc>
        <w:tc>
          <w:tcPr>
            <w:tcW w:w="238" w:type="pct"/>
            <w:noWrap w:val="0"/>
            <w:vAlign w:val="center"/>
          </w:tcPr>
          <w:p w14:paraId="0230C6B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57D1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315A8BF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476" w:type="pct"/>
            <w:vMerge w:val="continue"/>
            <w:noWrap w:val="0"/>
            <w:vAlign w:val="center"/>
          </w:tcPr>
          <w:p w14:paraId="3659ABE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rPr>
            </w:pPr>
          </w:p>
        </w:tc>
        <w:tc>
          <w:tcPr>
            <w:tcW w:w="1951" w:type="pct"/>
            <w:noWrap w:val="0"/>
            <w:vAlign w:val="center"/>
          </w:tcPr>
          <w:p w14:paraId="5041F9E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对本单位重点岗位、重点领域、关键环节存在的廉政风险防范做到责任明确、措施具体。</w:t>
            </w:r>
          </w:p>
        </w:tc>
        <w:tc>
          <w:tcPr>
            <w:tcW w:w="2152" w:type="pct"/>
            <w:noWrap w:val="0"/>
            <w:vAlign w:val="center"/>
          </w:tcPr>
          <w:p w14:paraId="588A34A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005A73A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3A69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4F4FEFD2">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76" w:type="pct"/>
            <w:vMerge w:val="restart"/>
            <w:noWrap w:val="0"/>
            <w:vAlign w:val="center"/>
          </w:tcPr>
          <w:p w14:paraId="12696AF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廉政文化建设情况</w:t>
            </w:r>
          </w:p>
        </w:tc>
        <w:tc>
          <w:tcPr>
            <w:tcW w:w="1951" w:type="pct"/>
            <w:noWrap w:val="0"/>
            <w:vAlign w:val="center"/>
          </w:tcPr>
          <w:p w14:paraId="27BDF66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扎实推进</w:t>
            </w:r>
            <w:r>
              <w:rPr>
                <w:rFonts w:hint="eastAsia" w:ascii="仿宋_GB2312" w:hAnsi="仿宋_GB2312" w:eastAsia="仿宋_GB2312" w:cs="仿宋_GB2312"/>
                <w:color w:val="000000"/>
                <w:sz w:val="24"/>
                <w:szCs w:val="24"/>
              </w:rPr>
              <w:t>“清廉洛师”</w:t>
            </w:r>
            <w:r>
              <w:rPr>
                <w:rFonts w:hint="eastAsia" w:ascii="仿宋_GB2312" w:hAnsi="仿宋_GB2312" w:eastAsia="仿宋_GB2312" w:cs="仿宋_GB2312"/>
                <w:color w:val="000000"/>
                <w:sz w:val="24"/>
                <w:szCs w:val="24"/>
                <w:lang w:val="en-US" w:eastAsia="zh-CN"/>
              </w:rPr>
              <w:t>建设，在阵地建设、品牌凝练、氛围营造等方面有一定成果</w:t>
            </w:r>
            <w:r>
              <w:rPr>
                <w:rFonts w:hint="eastAsia" w:ascii="仿宋_GB2312" w:hAnsi="仿宋_GB2312" w:eastAsia="仿宋_GB2312" w:cs="仿宋_GB2312"/>
                <w:color w:val="000000"/>
                <w:sz w:val="24"/>
                <w:szCs w:val="24"/>
                <w:lang w:eastAsia="zh-CN"/>
              </w:rPr>
              <w:t>。</w:t>
            </w:r>
          </w:p>
        </w:tc>
        <w:tc>
          <w:tcPr>
            <w:tcW w:w="2152" w:type="pct"/>
            <w:noWrap w:val="0"/>
            <w:vAlign w:val="center"/>
          </w:tcPr>
          <w:p w14:paraId="0657BF0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5455078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176F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1BB9730B">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sz w:val="24"/>
                <w:szCs w:val="24"/>
                <w:lang w:val="en-US"/>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2</w:t>
            </w:r>
          </w:p>
        </w:tc>
        <w:tc>
          <w:tcPr>
            <w:tcW w:w="476" w:type="pct"/>
            <w:vMerge w:val="continue"/>
            <w:noWrap w:val="0"/>
            <w:vAlign w:val="center"/>
          </w:tcPr>
          <w:p w14:paraId="0F6555C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rPr>
            </w:pPr>
          </w:p>
        </w:tc>
        <w:tc>
          <w:tcPr>
            <w:tcW w:w="1951" w:type="pct"/>
            <w:noWrap w:val="0"/>
            <w:vAlign w:val="center"/>
          </w:tcPr>
          <w:p w14:paraId="1482990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结合</w:t>
            </w:r>
            <w:r>
              <w:rPr>
                <w:rFonts w:hint="eastAsia" w:ascii="仿宋_GB2312" w:hAnsi="仿宋_GB2312" w:eastAsia="仿宋_GB2312" w:cs="仿宋_GB2312"/>
                <w:color w:val="000000"/>
                <w:sz w:val="24"/>
                <w:szCs w:val="24"/>
                <w:lang w:val="en-US" w:eastAsia="zh-CN"/>
              </w:rPr>
              <w:t>党纪学习教育</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对本单位党员干部开展经常性纪律教育。</w:t>
            </w:r>
          </w:p>
        </w:tc>
        <w:tc>
          <w:tcPr>
            <w:tcW w:w="2152" w:type="pct"/>
            <w:noWrap w:val="0"/>
            <w:vAlign w:val="center"/>
          </w:tcPr>
          <w:p w14:paraId="224C382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lang w:val="en-US" w:eastAsia="zh-CN"/>
              </w:rPr>
            </w:pPr>
          </w:p>
        </w:tc>
        <w:tc>
          <w:tcPr>
            <w:tcW w:w="238" w:type="pct"/>
            <w:noWrap w:val="0"/>
            <w:vAlign w:val="center"/>
          </w:tcPr>
          <w:p w14:paraId="15EF06F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42E7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61C7E54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476" w:type="pct"/>
            <w:vMerge w:val="continue"/>
            <w:noWrap w:val="0"/>
            <w:vAlign w:val="center"/>
          </w:tcPr>
          <w:p w14:paraId="2CCB361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rPr>
            </w:pPr>
          </w:p>
        </w:tc>
        <w:tc>
          <w:tcPr>
            <w:tcW w:w="1951" w:type="pct"/>
            <w:noWrap w:val="0"/>
            <w:vAlign w:val="center"/>
          </w:tcPr>
          <w:p w14:paraId="7AE29E9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扎实开展理论研究，鼓励本单位教师积极申报廉政研究项目。</w:t>
            </w:r>
          </w:p>
        </w:tc>
        <w:tc>
          <w:tcPr>
            <w:tcW w:w="2152" w:type="pct"/>
            <w:noWrap w:val="0"/>
            <w:vAlign w:val="center"/>
          </w:tcPr>
          <w:p w14:paraId="2577D25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lang w:val="en-US" w:eastAsia="zh-CN"/>
              </w:rPr>
            </w:pPr>
          </w:p>
        </w:tc>
        <w:tc>
          <w:tcPr>
            <w:tcW w:w="238" w:type="pct"/>
            <w:noWrap w:val="0"/>
            <w:vAlign w:val="center"/>
          </w:tcPr>
          <w:p w14:paraId="4A2339B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665D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13C47E7F">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w:t>
            </w:r>
          </w:p>
        </w:tc>
        <w:tc>
          <w:tcPr>
            <w:tcW w:w="476" w:type="pct"/>
            <w:vMerge w:val="continue"/>
            <w:noWrap w:val="0"/>
            <w:vAlign w:val="center"/>
          </w:tcPr>
          <w:p w14:paraId="2C6D9A1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rPr>
            </w:pPr>
          </w:p>
        </w:tc>
        <w:tc>
          <w:tcPr>
            <w:tcW w:w="1951" w:type="pct"/>
            <w:noWrap w:val="0"/>
            <w:vAlign w:val="center"/>
          </w:tcPr>
          <w:p w14:paraId="20F5DCD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在2024届毕业生中开展“廉洁修身 扬帆启航”廉洁文化教育月活动，按时上报相关材料。</w:t>
            </w:r>
          </w:p>
        </w:tc>
        <w:tc>
          <w:tcPr>
            <w:tcW w:w="2152" w:type="pct"/>
            <w:noWrap w:val="0"/>
            <w:vAlign w:val="center"/>
          </w:tcPr>
          <w:p w14:paraId="3C512C8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lang w:val="en-US" w:eastAsia="zh-CN"/>
              </w:rPr>
            </w:pPr>
          </w:p>
        </w:tc>
        <w:tc>
          <w:tcPr>
            <w:tcW w:w="238" w:type="pct"/>
            <w:noWrap w:val="0"/>
            <w:vAlign w:val="center"/>
          </w:tcPr>
          <w:p w14:paraId="3ED783D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68E7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0F684662">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sz w:val="24"/>
                <w:szCs w:val="24"/>
                <w:lang w:val="en-US"/>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5</w:t>
            </w:r>
          </w:p>
        </w:tc>
        <w:tc>
          <w:tcPr>
            <w:tcW w:w="476" w:type="pct"/>
            <w:vMerge w:val="restart"/>
            <w:noWrap w:val="0"/>
            <w:vAlign w:val="center"/>
          </w:tcPr>
          <w:p w14:paraId="64071B7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以案促改工作开展情况</w:t>
            </w:r>
          </w:p>
        </w:tc>
        <w:tc>
          <w:tcPr>
            <w:tcW w:w="1951" w:type="pct"/>
            <w:noWrap w:val="0"/>
            <w:vAlign w:val="center"/>
          </w:tcPr>
          <w:p w14:paraId="11F0937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结合</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党纪学习教育违纪违法党员干部典型案例汇编</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等资料</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深化以案促改、以案为鉴、以案促治。</w:t>
            </w:r>
          </w:p>
        </w:tc>
        <w:tc>
          <w:tcPr>
            <w:tcW w:w="2152" w:type="pct"/>
            <w:noWrap w:val="0"/>
            <w:vAlign w:val="center"/>
          </w:tcPr>
          <w:p w14:paraId="33E9882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lang w:val="en-US" w:eastAsia="zh-CN"/>
              </w:rPr>
            </w:pPr>
          </w:p>
        </w:tc>
        <w:tc>
          <w:tcPr>
            <w:tcW w:w="238" w:type="pct"/>
            <w:noWrap w:val="0"/>
            <w:vAlign w:val="center"/>
          </w:tcPr>
          <w:p w14:paraId="30C7DF0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2EE6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18C4FF15">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w:t>
            </w:r>
          </w:p>
        </w:tc>
        <w:tc>
          <w:tcPr>
            <w:tcW w:w="476" w:type="pct"/>
            <w:vMerge w:val="continue"/>
            <w:noWrap w:val="0"/>
            <w:vAlign w:val="center"/>
          </w:tcPr>
          <w:p w14:paraId="4553488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000000"/>
                <w:sz w:val="24"/>
                <w:szCs w:val="24"/>
                <w:lang w:val="en-US" w:eastAsia="zh-CN"/>
              </w:rPr>
            </w:pPr>
          </w:p>
        </w:tc>
        <w:tc>
          <w:tcPr>
            <w:tcW w:w="1951" w:type="pct"/>
            <w:noWrap w:val="0"/>
            <w:vAlign w:val="center"/>
          </w:tcPr>
          <w:p w14:paraId="485A6B4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结合学校和本单位上半年发生的典型案例，开展以案促改。</w:t>
            </w:r>
          </w:p>
        </w:tc>
        <w:tc>
          <w:tcPr>
            <w:tcW w:w="2152" w:type="pct"/>
            <w:noWrap w:val="0"/>
            <w:vAlign w:val="center"/>
          </w:tcPr>
          <w:p w14:paraId="4C8AA3E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lang w:val="en-US" w:eastAsia="zh-CN"/>
              </w:rPr>
            </w:pPr>
          </w:p>
        </w:tc>
        <w:tc>
          <w:tcPr>
            <w:tcW w:w="238" w:type="pct"/>
            <w:noWrap w:val="0"/>
            <w:vAlign w:val="center"/>
          </w:tcPr>
          <w:p w14:paraId="5BF7BE0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28AF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1B4EE171">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hanging="120" w:hangingChars="50"/>
              <w:jc w:val="center"/>
              <w:textAlignment w:val="auto"/>
              <w:rPr>
                <w:rFonts w:hint="default" w:ascii="仿宋_GB2312" w:hAnsi="仿宋_GB2312" w:eastAsia="仿宋_GB2312" w:cs="仿宋_GB2312"/>
                <w:sz w:val="24"/>
                <w:szCs w:val="24"/>
                <w:lang w:val="en-US"/>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7</w:t>
            </w:r>
          </w:p>
        </w:tc>
        <w:tc>
          <w:tcPr>
            <w:tcW w:w="476" w:type="pct"/>
            <w:vMerge w:val="restart"/>
            <w:noWrap w:val="0"/>
            <w:vAlign w:val="center"/>
          </w:tcPr>
          <w:p w14:paraId="3EFC5B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特色亮点工作</w:t>
            </w:r>
          </w:p>
        </w:tc>
        <w:tc>
          <w:tcPr>
            <w:tcW w:w="1951" w:type="pct"/>
            <w:noWrap w:val="0"/>
            <w:vAlign w:val="center"/>
          </w:tcPr>
          <w:p w14:paraId="31A986D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本单位党风廉政建设工作在</w:t>
            </w:r>
            <w:r>
              <w:rPr>
                <w:rFonts w:hint="eastAsia" w:ascii="仿宋_GB2312" w:hAnsi="仿宋_GB2312" w:eastAsia="仿宋_GB2312" w:cs="仿宋_GB2312"/>
                <w:color w:val="000000"/>
                <w:sz w:val="24"/>
                <w:szCs w:val="24"/>
                <w:lang w:val="en-US" w:eastAsia="zh-CN"/>
              </w:rPr>
              <w:t>学校</w:t>
            </w:r>
            <w:r>
              <w:rPr>
                <w:rFonts w:hint="eastAsia" w:ascii="仿宋_GB2312" w:hAnsi="仿宋_GB2312" w:eastAsia="仿宋_GB2312" w:cs="仿宋_GB2312"/>
                <w:color w:val="000000"/>
                <w:sz w:val="24"/>
                <w:szCs w:val="24"/>
              </w:rPr>
              <w:t>及上级媒体宣传报道情况</w:t>
            </w:r>
            <w:r>
              <w:rPr>
                <w:rFonts w:hint="eastAsia" w:ascii="仿宋_GB2312" w:hAnsi="仿宋_GB2312" w:eastAsia="仿宋_GB2312" w:cs="仿宋_GB2312"/>
                <w:color w:val="000000"/>
                <w:sz w:val="24"/>
                <w:szCs w:val="24"/>
                <w:lang w:eastAsia="zh-CN"/>
              </w:rPr>
              <w:t>。</w:t>
            </w:r>
          </w:p>
        </w:tc>
        <w:tc>
          <w:tcPr>
            <w:tcW w:w="2152" w:type="pct"/>
            <w:noWrap w:val="0"/>
            <w:vAlign w:val="center"/>
          </w:tcPr>
          <w:p w14:paraId="021B369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24"/>
                <w:szCs w:val="24"/>
              </w:rPr>
            </w:pPr>
          </w:p>
        </w:tc>
        <w:tc>
          <w:tcPr>
            <w:tcW w:w="238" w:type="pct"/>
            <w:noWrap w:val="0"/>
            <w:vAlign w:val="center"/>
          </w:tcPr>
          <w:p w14:paraId="6A8C35A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r w14:paraId="280F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 w:type="pct"/>
            <w:noWrap w:val="0"/>
            <w:vAlign w:val="center"/>
          </w:tcPr>
          <w:p w14:paraId="6DDDBF29">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476" w:type="pct"/>
            <w:vMerge w:val="continue"/>
            <w:noWrap w:val="0"/>
            <w:vAlign w:val="center"/>
          </w:tcPr>
          <w:p w14:paraId="0725F1E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c>
          <w:tcPr>
            <w:tcW w:w="1951" w:type="pct"/>
            <w:noWrap w:val="0"/>
            <w:vAlign w:val="center"/>
          </w:tcPr>
          <w:p w14:paraId="13BD4FA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特色创新工作</w:t>
            </w:r>
          </w:p>
        </w:tc>
        <w:tc>
          <w:tcPr>
            <w:tcW w:w="2152" w:type="pct"/>
            <w:noWrap w:val="0"/>
            <w:vAlign w:val="center"/>
          </w:tcPr>
          <w:p w14:paraId="244582B5">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简要概括填写结合本单位开展的与党风廉政建设相关的有一定特色和创新意义的工作，每项工作字数控制在100字左右，</w:t>
            </w:r>
            <w:r>
              <w:rPr>
                <w:rFonts w:hint="eastAsia" w:ascii="仿宋_GB2312" w:hAnsi="仿宋_GB2312" w:eastAsia="仿宋_GB2312" w:cs="仿宋_GB2312"/>
                <w:sz w:val="24"/>
                <w:szCs w:val="24"/>
                <w:lang w:val="en-US" w:eastAsia="zh-CN"/>
              </w:rPr>
              <w:t>可另附总结材料。</w:t>
            </w:r>
          </w:p>
        </w:tc>
        <w:tc>
          <w:tcPr>
            <w:tcW w:w="238" w:type="pct"/>
            <w:noWrap w:val="0"/>
            <w:vAlign w:val="center"/>
          </w:tcPr>
          <w:p w14:paraId="3A2AF33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rPr>
            </w:pPr>
          </w:p>
        </w:tc>
      </w:tr>
    </w:tbl>
    <w:p w14:paraId="6346BD63">
      <w:pPr>
        <w:spacing w:line="400" w:lineRule="exact"/>
      </w:pPr>
      <w:r>
        <w:rPr>
          <w:rFonts w:hint="eastAsia" w:ascii="仿宋_GB2312" w:hAnsi="仿宋_GB2312" w:eastAsia="仿宋_GB2312" w:cs="仿宋_GB2312"/>
          <w:sz w:val="24"/>
          <w:szCs w:val="32"/>
        </w:rPr>
        <w:t>注：统计时间段为202</w:t>
      </w: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rPr>
        <w:t>年1月至6月，表中所填工作本次不需要提供佐证材料。</w:t>
      </w:r>
      <w:r>
        <w:rPr>
          <w:rFonts w:hint="eastAsia" w:ascii="仿宋_GB2312" w:hAnsi="仿宋_GB2312" w:eastAsia="仿宋_GB2312" w:cs="仿宋_GB2312"/>
          <w:sz w:val="24"/>
          <w:szCs w:val="32"/>
          <w:lang w:val="en-US" w:eastAsia="zh-CN"/>
        </w:rPr>
        <w:t>后期，学校纪委会结合日常监督等工作，通过查阅资料等方式对表格填报内容进行核查。表格中涉及内容请以条目式列出，没有可不填写。</w:t>
      </w:r>
    </w:p>
    <w:p w14:paraId="457464E4">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247" w:right="1440" w:bottom="907" w:left="1474" w:header="851"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4544">
    <w:pPr>
      <w:pStyle w:val="2"/>
      <w:tabs>
        <w:tab w:val="left" w:pos="8600"/>
        <w:tab w:val="right" w:pos="9298"/>
      </w:tabs>
      <w:jc w:val="right"/>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A21B4">
                          <w:pPr>
                            <w:pStyle w:val="2"/>
                            <w:rPr>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70A21B4">
                    <w:pPr>
                      <w:pStyle w:val="2"/>
                      <w:rPr>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0A6E">
    <w:pPr>
      <w:pStyle w:val="2"/>
      <w:rPr>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93663E">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93663E">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14:paraId="2C27B40C">
    <w:pPr>
      <w:pStyle w:val="2"/>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0D2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666B">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DE43">
    <w:pPr>
      <w:pStyle w:val="3"/>
      <w:pBdr>
        <w:bottom w:val="none" w:color="auto" w:sz="0" w:space="1"/>
      </w:pBdr>
      <w:tabs>
        <w:tab w:val="left" w:pos="5258"/>
        <w:tab w:val="clear" w:pos="4153"/>
      </w:tabs>
      <w:jc w:val="both"/>
      <w:rPr>
        <w:rFonts w:hint="eastAsia" w:eastAsia="宋体"/>
        <w:lang w:eastAsia="zh-CN"/>
      </w:rPr>
    </w:pP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63A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YjVkMzQwZTdhZDBlOWVhMDVjYTRlOTAxMWI2NTAifQ=="/>
  </w:docVars>
  <w:rsids>
    <w:rsidRoot w:val="00000000"/>
    <w:rsid w:val="22E4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2024-07-03T08:34:55Z</dcterms:created>
  <dc:creator>HP</dc:creator>
  <cp:lastModifiedBy>CC</cp:lastModifiedBy>
  <dcterms:modified xsi:type="dcterms:W3CDTF">2024-07-03T08:35:46Z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E9DF2098B10E4B7BAB8D8750A69588CA_12</vt:lpwstr>
  </property>
</Properties>
</file>